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30" w:rsidRDefault="00A54230" w:rsidP="00412B5A">
      <w:pPr>
        <w:pStyle w:val="a3"/>
        <w:ind w:left="1416" w:firstLine="708"/>
        <w:rPr>
          <w:rFonts w:ascii="Verdana" w:hAnsi="Verdana"/>
          <w:b/>
          <w:sz w:val="24"/>
          <w:szCs w:val="24"/>
        </w:rPr>
      </w:pPr>
    </w:p>
    <w:p w:rsidR="00F750DC" w:rsidRDefault="00287CE0" w:rsidP="00F750DC">
      <w:pPr>
        <w:pStyle w:val="a3"/>
        <w:jc w:val="center"/>
        <w:rPr>
          <w:rFonts w:ascii="Verdana" w:hAnsi="Verdana"/>
          <w:b/>
          <w:sz w:val="40"/>
          <w:szCs w:val="40"/>
        </w:rPr>
      </w:pPr>
      <w:r w:rsidRPr="006802C9">
        <w:rPr>
          <w:rFonts w:ascii="Verdana" w:hAnsi="Verdana"/>
          <w:b/>
          <w:sz w:val="40"/>
          <w:szCs w:val="40"/>
        </w:rPr>
        <w:t xml:space="preserve">Руководство </w:t>
      </w:r>
      <w:r w:rsidR="00C41A77" w:rsidRPr="006802C9">
        <w:rPr>
          <w:rFonts w:ascii="Verdana" w:hAnsi="Verdana"/>
          <w:b/>
          <w:color w:val="000000" w:themeColor="text1"/>
          <w:sz w:val="40"/>
          <w:szCs w:val="40"/>
        </w:rPr>
        <w:t>по проектировани</w:t>
      </w:r>
      <w:r w:rsidR="006802C9">
        <w:rPr>
          <w:rFonts w:ascii="Verdana" w:hAnsi="Verdana"/>
          <w:b/>
          <w:color w:val="000000" w:themeColor="text1"/>
          <w:sz w:val="40"/>
          <w:szCs w:val="40"/>
        </w:rPr>
        <w:t xml:space="preserve">ю </w:t>
      </w:r>
      <w:r w:rsidR="00A57D94" w:rsidRPr="00CF5B1C">
        <w:rPr>
          <w:rFonts w:ascii="Verdana" w:hAnsi="Verdana"/>
          <w:b/>
          <w:sz w:val="40"/>
          <w:szCs w:val="40"/>
        </w:rPr>
        <w:t>систем</w:t>
      </w:r>
      <w:r w:rsidR="00A57D94">
        <w:rPr>
          <w:rFonts w:ascii="Verdana" w:hAnsi="Verdana"/>
          <w:b/>
          <w:sz w:val="40"/>
          <w:szCs w:val="40"/>
        </w:rPr>
        <w:t xml:space="preserve"> </w:t>
      </w:r>
      <w:r w:rsidR="00F05A8F">
        <w:rPr>
          <w:rFonts w:ascii="Verdana" w:hAnsi="Verdana"/>
          <w:b/>
          <w:sz w:val="40"/>
          <w:szCs w:val="40"/>
        </w:rPr>
        <w:t>н</w:t>
      </w:r>
      <w:r w:rsidR="00F750DC">
        <w:rPr>
          <w:rFonts w:ascii="Verdana" w:hAnsi="Verdana"/>
          <w:b/>
          <w:sz w:val="40"/>
          <w:szCs w:val="40"/>
        </w:rPr>
        <w:t>очного</w:t>
      </w:r>
    </w:p>
    <w:p w:rsidR="00F05A8F" w:rsidRPr="00F750DC" w:rsidRDefault="00F05A8F" w:rsidP="00F750DC">
      <w:pPr>
        <w:pStyle w:val="a3"/>
        <w:jc w:val="center"/>
        <w:rPr>
          <w:rFonts w:ascii="Verdana" w:hAnsi="Verdana"/>
          <w:b/>
          <w:color w:val="000000" w:themeColor="text1"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дежурного освещения</w:t>
      </w:r>
    </w:p>
    <w:p w:rsidR="00A54230" w:rsidRDefault="00A54230" w:rsidP="00F750DC">
      <w:pPr>
        <w:pStyle w:val="a3"/>
        <w:ind w:left="1416" w:firstLine="708"/>
        <w:jc w:val="center"/>
        <w:rPr>
          <w:rFonts w:ascii="Verdana" w:hAnsi="Verdana"/>
          <w:b/>
          <w:sz w:val="24"/>
          <w:szCs w:val="24"/>
        </w:rPr>
      </w:pPr>
    </w:p>
    <w:p w:rsidR="00A54230" w:rsidRDefault="00A54230" w:rsidP="00F750DC">
      <w:pPr>
        <w:pStyle w:val="a3"/>
        <w:ind w:left="708" w:firstLine="708"/>
        <w:jc w:val="center"/>
        <w:rPr>
          <w:rFonts w:ascii="Verdana" w:hAnsi="Verdana"/>
          <w:b/>
          <w:i/>
          <w:sz w:val="28"/>
          <w:szCs w:val="28"/>
        </w:rPr>
      </w:pPr>
    </w:p>
    <w:p w:rsidR="0097147A" w:rsidRDefault="0097147A" w:rsidP="00F750DC">
      <w:pPr>
        <w:pStyle w:val="a3"/>
        <w:ind w:left="708" w:firstLine="708"/>
        <w:jc w:val="center"/>
        <w:rPr>
          <w:rFonts w:ascii="Verdana" w:hAnsi="Verdana"/>
          <w:b/>
          <w:i/>
          <w:sz w:val="28"/>
          <w:szCs w:val="28"/>
        </w:rPr>
      </w:pPr>
    </w:p>
    <w:p w:rsidR="00534415" w:rsidRPr="00601C5C" w:rsidRDefault="00AE5039" w:rsidP="00B753F3">
      <w:pPr>
        <w:pStyle w:val="a3"/>
        <w:ind w:left="426"/>
        <w:jc w:val="center"/>
        <w:rPr>
          <w:rFonts w:ascii="Verdana" w:hAnsi="Verdana"/>
          <w:b/>
          <w:i/>
          <w:sz w:val="72"/>
          <w:szCs w:val="72"/>
        </w:rPr>
      </w:pPr>
      <w:r w:rsidRPr="00CF5B1C">
        <w:rPr>
          <w:rFonts w:ascii="Verdana" w:hAnsi="Verdana"/>
          <w:b/>
          <w:i/>
          <w:sz w:val="72"/>
          <w:szCs w:val="72"/>
        </w:rPr>
        <w:t>Система н</w:t>
      </w:r>
      <w:r w:rsidR="00F750DC" w:rsidRPr="00CF5B1C">
        <w:rPr>
          <w:rFonts w:ascii="Verdana" w:hAnsi="Verdana"/>
          <w:b/>
          <w:i/>
          <w:sz w:val="72"/>
          <w:szCs w:val="72"/>
        </w:rPr>
        <w:t>очно</w:t>
      </w:r>
      <w:r w:rsidRPr="00CF5B1C">
        <w:rPr>
          <w:rFonts w:ascii="Verdana" w:hAnsi="Verdana"/>
          <w:b/>
          <w:i/>
          <w:sz w:val="72"/>
          <w:szCs w:val="72"/>
        </w:rPr>
        <w:t>го</w:t>
      </w:r>
      <w:r w:rsidR="00F750DC" w:rsidRPr="00CF5B1C">
        <w:rPr>
          <w:rFonts w:ascii="Verdana" w:hAnsi="Verdana"/>
          <w:b/>
          <w:i/>
          <w:sz w:val="72"/>
          <w:szCs w:val="72"/>
        </w:rPr>
        <w:t xml:space="preserve"> дежурно</w:t>
      </w:r>
      <w:r w:rsidRPr="00CF5B1C">
        <w:rPr>
          <w:rFonts w:ascii="Verdana" w:hAnsi="Verdana"/>
          <w:b/>
          <w:i/>
          <w:sz w:val="72"/>
          <w:szCs w:val="72"/>
        </w:rPr>
        <w:t>го</w:t>
      </w:r>
      <w:r w:rsidR="00F750DC" w:rsidRPr="00CF5B1C">
        <w:rPr>
          <w:rFonts w:ascii="Verdana" w:hAnsi="Verdana"/>
          <w:b/>
          <w:i/>
          <w:sz w:val="72"/>
          <w:szCs w:val="72"/>
        </w:rPr>
        <w:t xml:space="preserve"> освещен</w:t>
      </w:r>
      <w:r w:rsidR="002325C0" w:rsidRPr="00CF5B1C">
        <w:rPr>
          <w:rFonts w:ascii="Verdana" w:hAnsi="Verdana"/>
          <w:b/>
          <w:i/>
          <w:sz w:val="72"/>
          <w:szCs w:val="72"/>
        </w:rPr>
        <w:t>и</w:t>
      </w:r>
      <w:r w:rsidRPr="00CF5B1C">
        <w:rPr>
          <w:rFonts w:ascii="Verdana" w:hAnsi="Verdana"/>
          <w:b/>
          <w:i/>
          <w:sz w:val="72"/>
          <w:szCs w:val="72"/>
        </w:rPr>
        <w:t>я</w:t>
      </w:r>
      <w:r w:rsidR="00534415" w:rsidRPr="00CF5B1C">
        <w:rPr>
          <w:rFonts w:ascii="Verdana" w:hAnsi="Verdana"/>
          <w:sz w:val="20"/>
          <w:szCs w:val="20"/>
        </w:rPr>
        <w:t xml:space="preserve">  </w:t>
      </w:r>
      <w:r w:rsidR="00534415" w:rsidRPr="00CF5B1C">
        <w:rPr>
          <w:rFonts w:ascii="Verdana" w:hAnsi="Verdana"/>
          <w:b/>
          <w:i/>
          <w:sz w:val="72"/>
          <w:szCs w:val="72"/>
        </w:rPr>
        <w:t>в учреждениях здравоохранения</w:t>
      </w:r>
      <w:r w:rsidR="00A025C1" w:rsidRPr="00CF5B1C">
        <w:rPr>
          <w:rFonts w:ascii="Verdana" w:hAnsi="Verdana"/>
          <w:b/>
          <w:i/>
          <w:sz w:val="72"/>
          <w:szCs w:val="72"/>
        </w:rPr>
        <w:t xml:space="preserve"> </w:t>
      </w:r>
      <w:proofErr w:type="spellStart"/>
      <w:r w:rsidR="00A025C1" w:rsidRPr="00CF5B1C">
        <w:rPr>
          <w:rFonts w:ascii="Verdana" w:hAnsi="Verdana"/>
          <w:b/>
          <w:i/>
          <w:sz w:val="72"/>
          <w:szCs w:val="72"/>
          <w:lang w:val="en-US"/>
        </w:rPr>
        <w:t>HostCall</w:t>
      </w:r>
      <w:proofErr w:type="spellEnd"/>
      <w:r w:rsidR="00A025C1" w:rsidRPr="00CF5B1C">
        <w:rPr>
          <w:rFonts w:ascii="Verdana" w:hAnsi="Verdana"/>
          <w:b/>
          <w:i/>
          <w:sz w:val="72"/>
          <w:szCs w:val="72"/>
        </w:rPr>
        <w:t>-</w:t>
      </w:r>
      <w:r w:rsidR="00A025C1" w:rsidRPr="00CF5B1C">
        <w:rPr>
          <w:rFonts w:ascii="Verdana" w:hAnsi="Verdana"/>
          <w:b/>
          <w:i/>
          <w:sz w:val="72"/>
          <w:szCs w:val="72"/>
          <w:lang w:val="en-US"/>
        </w:rPr>
        <w:t>LT</w:t>
      </w:r>
    </w:p>
    <w:p w:rsidR="00287CE0" w:rsidRDefault="00287CE0" w:rsidP="00F750DC">
      <w:pPr>
        <w:pStyle w:val="a3"/>
        <w:jc w:val="center"/>
        <w:rPr>
          <w:rFonts w:ascii="Verdana" w:hAnsi="Verdana"/>
          <w:b/>
          <w:i/>
          <w:sz w:val="72"/>
          <w:szCs w:val="72"/>
        </w:rPr>
      </w:pPr>
    </w:p>
    <w:p w:rsidR="004D652F" w:rsidRPr="00F750DC" w:rsidRDefault="004D652F" w:rsidP="00F750DC">
      <w:pPr>
        <w:pStyle w:val="a3"/>
        <w:ind w:left="708" w:firstLine="708"/>
        <w:jc w:val="center"/>
        <w:rPr>
          <w:rFonts w:ascii="Verdana" w:hAnsi="Verdana"/>
          <w:b/>
          <w:i/>
          <w:sz w:val="72"/>
          <w:szCs w:val="72"/>
        </w:rPr>
      </w:pPr>
    </w:p>
    <w:p w:rsidR="006802C9" w:rsidRPr="006802C9" w:rsidRDefault="006802C9" w:rsidP="00F750DC">
      <w:pPr>
        <w:jc w:val="center"/>
        <w:rPr>
          <w:rFonts w:ascii="Verdana" w:hAnsi="Verdana"/>
          <w:b/>
          <w:i/>
          <w:sz w:val="36"/>
          <w:szCs w:val="36"/>
        </w:rPr>
      </w:pPr>
      <w:r w:rsidRPr="006802C9">
        <w:rPr>
          <w:rFonts w:ascii="Verdana" w:hAnsi="Verdana"/>
          <w:b/>
          <w:i/>
          <w:sz w:val="36"/>
          <w:szCs w:val="36"/>
        </w:rPr>
        <w:t>Рекомендации и нормы проектирования</w:t>
      </w:r>
    </w:p>
    <w:p w:rsidR="00287CE0" w:rsidRDefault="00287CE0" w:rsidP="0032633C">
      <w:pPr>
        <w:pStyle w:val="a3"/>
        <w:rPr>
          <w:rFonts w:ascii="Verdana" w:hAnsi="Verdana"/>
          <w:b/>
          <w:i/>
          <w:sz w:val="36"/>
          <w:szCs w:val="36"/>
        </w:rPr>
      </w:pPr>
    </w:p>
    <w:p w:rsidR="0097147A" w:rsidRPr="00287CE0" w:rsidRDefault="0097147A" w:rsidP="00F750DC">
      <w:pPr>
        <w:pStyle w:val="a3"/>
        <w:jc w:val="center"/>
        <w:rPr>
          <w:rFonts w:ascii="Verdana" w:hAnsi="Verdana"/>
          <w:i/>
          <w:sz w:val="36"/>
          <w:szCs w:val="36"/>
        </w:rPr>
      </w:pPr>
      <w:r w:rsidRPr="00287CE0">
        <w:rPr>
          <w:rFonts w:ascii="Verdana" w:hAnsi="Verdana"/>
          <w:i/>
          <w:sz w:val="36"/>
          <w:szCs w:val="36"/>
        </w:rPr>
        <w:t>Версия 1/16</w:t>
      </w:r>
    </w:p>
    <w:p w:rsidR="00A54230" w:rsidRDefault="00A54230" w:rsidP="00F750DC">
      <w:pPr>
        <w:pStyle w:val="a3"/>
        <w:ind w:left="708" w:firstLine="708"/>
        <w:jc w:val="center"/>
        <w:rPr>
          <w:sz w:val="36"/>
          <w:szCs w:val="36"/>
        </w:rPr>
      </w:pPr>
    </w:p>
    <w:p w:rsidR="00A54230" w:rsidRDefault="00A54230" w:rsidP="00F750DC">
      <w:pPr>
        <w:pStyle w:val="a3"/>
        <w:ind w:left="708" w:firstLine="708"/>
        <w:jc w:val="center"/>
        <w:rPr>
          <w:sz w:val="36"/>
          <w:szCs w:val="36"/>
        </w:rPr>
      </w:pPr>
    </w:p>
    <w:p w:rsidR="00A54230" w:rsidRDefault="00A54230" w:rsidP="0032633C">
      <w:pPr>
        <w:pStyle w:val="a3"/>
        <w:rPr>
          <w:sz w:val="36"/>
          <w:szCs w:val="36"/>
        </w:rPr>
      </w:pPr>
    </w:p>
    <w:p w:rsidR="00534415" w:rsidRDefault="00534415" w:rsidP="00534415">
      <w:pPr>
        <w:pStyle w:val="a3"/>
        <w:rPr>
          <w:sz w:val="36"/>
          <w:szCs w:val="36"/>
        </w:rPr>
      </w:pPr>
    </w:p>
    <w:p w:rsidR="00A54230" w:rsidRDefault="00A54230" w:rsidP="00F750DC">
      <w:pPr>
        <w:pStyle w:val="a3"/>
        <w:jc w:val="center"/>
        <w:rPr>
          <w:sz w:val="36"/>
          <w:szCs w:val="36"/>
        </w:rPr>
      </w:pPr>
    </w:p>
    <w:p w:rsidR="00287CE0" w:rsidRPr="00287CE0" w:rsidRDefault="0097147A" w:rsidP="00F750DC">
      <w:pPr>
        <w:pStyle w:val="a3"/>
        <w:jc w:val="center"/>
        <w:rPr>
          <w:rFonts w:ascii="Verdana" w:hAnsi="Verdana"/>
          <w:sz w:val="36"/>
          <w:szCs w:val="36"/>
        </w:rPr>
      </w:pPr>
      <w:r w:rsidRPr="00287CE0">
        <w:rPr>
          <w:rFonts w:ascii="Verdana" w:hAnsi="Verdana"/>
          <w:sz w:val="36"/>
          <w:szCs w:val="36"/>
        </w:rPr>
        <w:t>Москва</w:t>
      </w:r>
    </w:p>
    <w:p w:rsidR="00A54230" w:rsidRPr="00287CE0" w:rsidRDefault="0097147A" w:rsidP="00F750DC">
      <w:pPr>
        <w:pStyle w:val="a3"/>
        <w:jc w:val="center"/>
        <w:rPr>
          <w:rFonts w:ascii="Verdana" w:hAnsi="Verdana"/>
          <w:sz w:val="36"/>
          <w:szCs w:val="36"/>
        </w:rPr>
      </w:pPr>
      <w:r w:rsidRPr="00287CE0">
        <w:rPr>
          <w:rFonts w:ascii="Verdana" w:hAnsi="Verdana"/>
          <w:sz w:val="36"/>
          <w:szCs w:val="36"/>
        </w:rPr>
        <w:t>2016</w:t>
      </w:r>
    </w:p>
    <w:p w:rsidR="0032633C" w:rsidRDefault="0032633C" w:rsidP="00F750DC">
      <w:pPr>
        <w:pStyle w:val="a3"/>
        <w:jc w:val="center"/>
        <w:rPr>
          <w:rFonts w:ascii="Verdana" w:hAnsi="Verdana"/>
          <w:b/>
          <w:sz w:val="24"/>
          <w:szCs w:val="24"/>
        </w:rPr>
      </w:pPr>
    </w:p>
    <w:p w:rsidR="0032633C" w:rsidRDefault="0032633C" w:rsidP="00F750DC">
      <w:pPr>
        <w:pStyle w:val="a3"/>
        <w:jc w:val="center"/>
        <w:rPr>
          <w:rFonts w:ascii="Verdana" w:hAnsi="Verdana"/>
          <w:b/>
          <w:sz w:val="24"/>
          <w:szCs w:val="24"/>
        </w:rPr>
      </w:pPr>
    </w:p>
    <w:p w:rsidR="0032633C" w:rsidRDefault="0032633C" w:rsidP="00F750DC">
      <w:pPr>
        <w:pStyle w:val="a3"/>
        <w:jc w:val="center"/>
        <w:rPr>
          <w:rFonts w:ascii="Verdana" w:hAnsi="Verdana"/>
          <w:b/>
          <w:sz w:val="24"/>
          <w:szCs w:val="24"/>
        </w:rPr>
      </w:pPr>
    </w:p>
    <w:p w:rsidR="00A54230" w:rsidRPr="00EE61AB" w:rsidRDefault="00A54230" w:rsidP="00F750DC">
      <w:pPr>
        <w:pStyle w:val="a3"/>
        <w:jc w:val="center"/>
        <w:rPr>
          <w:rFonts w:ascii="Verdana" w:hAnsi="Verdana"/>
          <w:b/>
          <w:sz w:val="24"/>
          <w:szCs w:val="24"/>
        </w:rPr>
      </w:pPr>
      <w:r w:rsidRPr="00EE61AB">
        <w:rPr>
          <w:rFonts w:ascii="Verdana" w:hAnsi="Verdana"/>
          <w:b/>
          <w:sz w:val="24"/>
          <w:szCs w:val="24"/>
        </w:rPr>
        <w:t>ОГЛАВЛЕНИЕ</w:t>
      </w:r>
    </w:p>
    <w:p w:rsidR="00EE61AB" w:rsidRPr="00A54230" w:rsidRDefault="00EE61AB" w:rsidP="00A54230">
      <w:pPr>
        <w:pStyle w:val="a3"/>
        <w:rPr>
          <w:b/>
          <w:sz w:val="24"/>
          <w:szCs w:val="24"/>
        </w:rPr>
      </w:pPr>
    </w:p>
    <w:sdt>
      <w:sdtPr>
        <w:rPr>
          <w:rFonts w:ascii="Verdana" w:eastAsiaTheme="majorEastAsia" w:hAnsi="Verdana" w:cstheme="majorBidi"/>
          <w:b/>
          <w:bCs/>
          <w:sz w:val="24"/>
          <w:szCs w:val="28"/>
          <w:lang w:eastAsia="ru-RU"/>
        </w:rPr>
        <w:id w:val="1911412888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BA6E98" w:rsidRDefault="00A542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E61AB">
            <w:rPr>
              <w:rFonts w:ascii="Verdana" w:hAnsi="Verdana"/>
              <w:sz w:val="20"/>
              <w:szCs w:val="20"/>
            </w:rPr>
            <w:fldChar w:fldCharType="begin"/>
          </w:r>
          <w:r w:rsidRPr="00EE61AB">
            <w:rPr>
              <w:rFonts w:ascii="Verdana" w:hAnsi="Verdana"/>
              <w:sz w:val="20"/>
              <w:szCs w:val="20"/>
            </w:rPr>
            <w:instrText xml:space="preserve"> TOC \o "1-3" \h \z \u </w:instrText>
          </w:r>
          <w:r w:rsidRPr="00EE61AB">
            <w:rPr>
              <w:rFonts w:ascii="Verdana" w:hAnsi="Verdana"/>
              <w:sz w:val="20"/>
              <w:szCs w:val="20"/>
            </w:rPr>
            <w:fldChar w:fldCharType="separate"/>
          </w:r>
          <w:hyperlink w:anchor="_Toc443478770" w:history="1">
            <w:r w:rsidR="00BA6E98" w:rsidRPr="00495D31">
              <w:rPr>
                <w:rStyle w:val="a7"/>
                <w:noProof/>
              </w:rPr>
              <w:t>1. Предисловие. Систем</w:t>
            </w:r>
            <w:r w:rsidR="00BA6E98" w:rsidRPr="00495D31">
              <w:rPr>
                <w:rStyle w:val="a7"/>
                <w:strike/>
                <w:noProof/>
              </w:rPr>
              <w:t>ы</w:t>
            </w:r>
            <w:r w:rsidR="00BA6E98" w:rsidRPr="00495D31">
              <w:rPr>
                <w:rStyle w:val="a7"/>
                <w:noProof/>
              </w:rPr>
              <w:t>а</w:t>
            </w:r>
            <w:r w:rsidR="00BA6E98" w:rsidRPr="00495D31">
              <w:rPr>
                <w:rStyle w:val="a7"/>
                <w:strike/>
                <w:noProof/>
              </w:rPr>
              <w:t xml:space="preserve"> </w:t>
            </w:r>
            <w:r w:rsidR="00BA6E98" w:rsidRPr="00495D31">
              <w:rPr>
                <w:rStyle w:val="a7"/>
                <w:noProof/>
              </w:rPr>
              <w:t>ночного дежурного освещения, область применения и нормы проектирования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_Toc443478770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3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1" w:history="1">
            <w:r w:rsidR="00BA6E98" w:rsidRPr="00495D31">
              <w:rPr>
                <w:rStyle w:val="a7"/>
                <w:noProof/>
              </w:rPr>
              <w:t>2. Обоснование применения. Область применения</w:t>
            </w:r>
            <w:r w:rsidR="00BA6E98">
              <w:rPr>
                <w:noProof/>
                <w:webHidden/>
              </w:rPr>
              <w:tab/>
            </w:r>
            <w:r w:rsidR="000A0F54">
              <w:rPr>
                <w:noProof/>
                <w:webHidden/>
              </w:rPr>
              <w:t>3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2" w:history="1">
            <w:r w:rsidR="00BA6E98" w:rsidRPr="00495D31">
              <w:rPr>
                <w:rStyle w:val="a7"/>
                <w:noProof/>
              </w:rPr>
              <w:t>3. Стандарты</w:t>
            </w:r>
            <w:r w:rsidR="00BA6E98">
              <w:rPr>
                <w:noProof/>
                <w:webHidden/>
              </w:rPr>
              <w:tab/>
            </w:r>
            <w:r w:rsidR="000A0F54">
              <w:rPr>
                <w:noProof/>
                <w:webHidden/>
              </w:rPr>
              <w:t>4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3" w:history="1">
            <w:r w:rsidR="00BA6E98" w:rsidRPr="00495D31">
              <w:rPr>
                <w:rStyle w:val="a7"/>
                <w:noProof/>
              </w:rPr>
              <w:t>4. Техническое задание, исходные данные Заказчика для разработки проекта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_Toc443478773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5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4" w:history="1">
            <w:r w:rsidR="00BA6E98" w:rsidRPr="00495D31">
              <w:rPr>
                <w:rStyle w:val="a7"/>
                <w:noProof/>
              </w:rPr>
              <w:t>5. Минимальные требования к ночному дежурному освещению</w:t>
            </w:r>
            <w:r w:rsidR="00BA6E98">
              <w:rPr>
                <w:noProof/>
                <w:webHidden/>
              </w:rPr>
              <w:tab/>
            </w:r>
            <w:r w:rsidR="0041639E">
              <w:rPr>
                <w:noProof/>
                <w:webHidden/>
              </w:rPr>
              <w:t>6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5" w:history="1">
            <w:r w:rsidR="00BA6E98" w:rsidRPr="00495D31">
              <w:rPr>
                <w:rStyle w:val="a7"/>
                <w:noProof/>
              </w:rPr>
              <w:t>6. Термины, функции, сервисные особенности, требования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_Toc443478775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7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6" w:history="1">
            <w:r w:rsidR="00BA6E98" w:rsidRPr="00495D31">
              <w:rPr>
                <w:rStyle w:val="a7"/>
                <w:noProof/>
              </w:rPr>
              <w:t>6.1. Организация системы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_Toc443478776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7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7" w:history="1">
            <w:r w:rsidR="00BA6E98" w:rsidRPr="00495D31">
              <w:rPr>
                <w:rStyle w:val="a7"/>
                <w:noProof/>
              </w:rPr>
              <w:t>6.2. Системные устройства</w:t>
            </w:r>
            <w:r w:rsidR="00BA6E98">
              <w:rPr>
                <w:noProof/>
                <w:webHidden/>
              </w:rPr>
              <w:tab/>
            </w:r>
            <w:r w:rsidR="0041639E">
              <w:rPr>
                <w:noProof/>
                <w:webHidden/>
              </w:rPr>
              <w:t>8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8" w:history="1">
            <w:r w:rsidR="00BA6E98" w:rsidRPr="00495D31">
              <w:rPr>
                <w:rStyle w:val="a7"/>
                <w:noProof/>
              </w:rPr>
              <w:t>7. Электропитание системы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9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79" w:history="1">
            <w:r w:rsidR="00BA6E98" w:rsidRPr="00495D31">
              <w:rPr>
                <w:rStyle w:val="a7"/>
                <w:noProof/>
              </w:rPr>
              <w:t>8. Монтаж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9</w:t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0" w:history="1">
            <w:r w:rsidR="00BA6E98" w:rsidRPr="00495D31">
              <w:rPr>
                <w:rStyle w:val="a7"/>
                <w:noProof/>
              </w:rPr>
              <w:t>8.1.  Общие требования по безопасности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9</w:t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1" w:history="1">
            <w:r w:rsidR="00BA6E98" w:rsidRPr="00495D31">
              <w:rPr>
                <w:rStyle w:val="a7"/>
                <w:noProof/>
              </w:rPr>
              <w:t>8.2. Установка системы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9</w:t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2" w:history="1">
            <w:r w:rsidR="00BA6E98" w:rsidRPr="00495D31">
              <w:rPr>
                <w:rStyle w:val="a7"/>
                <w:noProof/>
              </w:rPr>
              <w:t>8.3. Рекомендуемые этапы монтажа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_Toc443478782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0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3" w:history="1">
            <w:r w:rsidR="00BA6E98" w:rsidRPr="00495D31">
              <w:rPr>
                <w:rStyle w:val="a7"/>
                <w:noProof/>
              </w:rPr>
              <w:t>8.4. Пусконаладка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_Toc443478783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0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4" w:history="1">
            <w:r w:rsidR="00BA6E98" w:rsidRPr="00495D31">
              <w:rPr>
                <w:rStyle w:val="a7"/>
                <w:noProof/>
              </w:rPr>
              <w:t>8.5. Документация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10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5" w:history="1">
            <w:r w:rsidR="00BA6E98" w:rsidRPr="00495D31">
              <w:rPr>
                <w:rStyle w:val="a7"/>
                <w:noProof/>
              </w:rPr>
              <w:t>9. Эксплуатация системы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10</w:t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6" w:history="1">
            <w:r w:rsidR="00BA6E98" w:rsidRPr="00495D31">
              <w:rPr>
                <w:rStyle w:val="a7"/>
                <w:noProof/>
              </w:rPr>
              <w:t>9.1. Общие замечания по эксплуатации</w:t>
            </w:r>
            <w:r w:rsidR="00BA6E98">
              <w:rPr>
                <w:noProof/>
                <w:webHidden/>
              </w:rPr>
              <w:tab/>
            </w:r>
            <w:r w:rsidR="00995E4A">
              <w:rPr>
                <w:noProof/>
                <w:webHidden/>
              </w:rPr>
              <w:t>10</w:t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7" w:history="1">
            <w:r w:rsidR="00BA6E98" w:rsidRPr="00495D31">
              <w:rPr>
                <w:rStyle w:val="a7"/>
                <w:noProof/>
              </w:rPr>
              <w:t>9.2. Рапорты о неисправностях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_Toc443478787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11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8" w:history="1">
            <w:r w:rsidR="00BA6E98" w:rsidRPr="00495D31">
              <w:rPr>
                <w:rStyle w:val="a7"/>
                <w:noProof/>
              </w:rPr>
              <w:t>9.3. Устранение неисправностей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_Toc443478788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1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89" w:history="1">
            <w:r w:rsidR="00BA6E98" w:rsidRPr="00495D31">
              <w:rPr>
                <w:rStyle w:val="a7"/>
                <w:noProof/>
              </w:rPr>
              <w:t>9.4. Журнал работы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_Toc443478789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1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0" w:history="1">
            <w:r w:rsidR="00BA6E98" w:rsidRPr="00495D31">
              <w:rPr>
                <w:rStyle w:val="a7"/>
                <w:noProof/>
              </w:rPr>
              <w:t>9.5. Модернизация и изменения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_Toc443478790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1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1" w:history="1">
            <w:r w:rsidR="00BA6E98" w:rsidRPr="00495D31">
              <w:rPr>
                <w:rStyle w:val="a7"/>
                <w:noProof/>
              </w:rPr>
              <w:t>9.6. Отключения, частичные отключения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_Toc443478791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12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2" w:history="1">
            <w:r w:rsidR="00BA6E98" w:rsidRPr="00495D31">
              <w:rPr>
                <w:rStyle w:val="a7"/>
                <w:noProof/>
              </w:rPr>
              <w:t>9.7. Общие замечания по обслуживанию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_Toc443478792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12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3" w:history="1">
            <w:r w:rsidR="00BA6E98" w:rsidRPr="00495D31">
              <w:rPr>
                <w:rStyle w:val="a7"/>
                <w:noProof/>
              </w:rPr>
              <w:t>9.8. Ответственность за ремонт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_Toc443478793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2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4" w:history="1">
            <w:r w:rsidR="00BA6E98" w:rsidRPr="00495D31">
              <w:rPr>
                <w:rStyle w:val="a7"/>
                <w:noProof/>
              </w:rPr>
              <w:t>9.9. Проверка системы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_Toc443478794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2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5" w:history="1">
            <w:r w:rsidR="00BA6E98" w:rsidRPr="00495D31">
              <w:rPr>
                <w:rStyle w:val="a7"/>
                <w:noProof/>
              </w:rPr>
              <w:t>9.10. Ремонт системы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_Toc443478795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995E4A">
              <w:rPr>
                <w:noProof/>
                <w:webHidden/>
              </w:rPr>
              <w:t>2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6" w:history="1">
            <w:r w:rsidR="00BA6E98" w:rsidRPr="00495D31">
              <w:rPr>
                <w:rStyle w:val="a7"/>
                <w:noProof/>
              </w:rPr>
              <w:t>ПРИЛОЖЕНИЕ 1. Формуляр «Сведения о системе»</w:t>
            </w:r>
            <w:r w:rsidR="00BA6E98">
              <w:rPr>
                <w:noProof/>
                <w:webHidden/>
              </w:rPr>
              <w:tab/>
            </w:r>
            <w:r w:rsidR="00BA6E98">
              <w:rPr>
                <w:noProof/>
                <w:webHidden/>
              </w:rPr>
              <w:fldChar w:fldCharType="begin"/>
            </w:r>
            <w:r w:rsidR="00BA6E98">
              <w:rPr>
                <w:noProof/>
                <w:webHidden/>
              </w:rPr>
              <w:instrText xml:space="preserve"> PAGEREF _Toc443478796 \h </w:instrText>
            </w:r>
            <w:r w:rsidR="00BA6E98">
              <w:rPr>
                <w:noProof/>
                <w:webHidden/>
              </w:rPr>
            </w:r>
            <w:r w:rsidR="00BA6E98">
              <w:rPr>
                <w:noProof/>
                <w:webHidden/>
              </w:rPr>
              <w:fldChar w:fldCharType="separate"/>
            </w:r>
            <w:r w:rsidR="00BA6E98">
              <w:rPr>
                <w:noProof/>
                <w:webHidden/>
              </w:rPr>
              <w:t>1</w:t>
            </w:r>
            <w:r w:rsidR="000A0F54">
              <w:rPr>
                <w:noProof/>
                <w:webHidden/>
              </w:rPr>
              <w:t>3</w:t>
            </w:r>
            <w:r w:rsidR="00BA6E98">
              <w:rPr>
                <w:noProof/>
                <w:webHidden/>
              </w:rPr>
              <w:fldChar w:fldCharType="end"/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7" w:history="1">
            <w:r w:rsidR="00BA6E98" w:rsidRPr="00495D31">
              <w:rPr>
                <w:rStyle w:val="a7"/>
                <w:noProof/>
              </w:rPr>
              <w:t>ПРИЛОЖЕНИЕ 2. Протокол передачи системы в эксплуатацию</w:t>
            </w:r>
            <w:r w:rsidR="00BA6E98">
              <w:rPr>
                <w:noProof/>
                <w:webHidden/>
              </w:rPr>
              <w:tab/>
            </w:r>
            <w:r w:rsidR="000A0F54">
              <w:rPr>
                <w:noProof/>
                <w:webHidden/>
              </w:rPr>
              <w:t>14</w:t>
            </w:r>
          </w:hyperlink>
        </w:p>
        <w:p w:rsidR="00BA6E98" w:rsidRDefault="00494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43478798" w:history="1">
            <w:r w:rsidR="00BA6E98" w:rsidRPr="00495D31">
              <w:rPr>
                <w:rStyle w:val="a7"/>
                <w:noProof/>
              </w:rPr>
              <w:t>ПРИЛОЖЕНИЕ 3. Графические символы</w:t>
            </w:r>
            <w:r w:rsidR="00BA6E98">
              <w:rPr>
                <w:noProof/>
                <w:webHidden/>
              </w:rPr>
              <w:tab/>
            </w:r>
            <w:r w:rsidR="000A0F54">
              <w:rPr>
                <w:noProof/>
                <w:webHidden/>
              </w:rPr>
              <w:t>15</w:t>
            </w:r>
          </w:hyperlink>
        </w:p>
        <w:p w:rsidR="008A2152" w:rsidRPr="0032633C" w:rsidRDefault="00A54230" w:rsidP="0032633C">
          <w:pPr>
            <w:pStyle w:val="ac"/>
            <w:rPr>
              <w:sz w:val="20"/>
              <w:szCs w:val="20"/>
            </w:rPr>
          </w:pPr>
          <w:r w:rsidRPr="00EE61AB">
            <w:rPr>
              <w:sz w:val="20"/>
              <w:szCs w:val="20"/>
            </w:rPr>
            <w:lastRenderedPageBreak/>
            <w:fldChar w:fldCharType="end"/>
          </w:r>
        </w:p>
      </w:sdtContent>
    </w:sdt>
    <w:p w:rsidR="004D652F" w:rsidRPr="00EE61AB" w:rsidRDefault="00894F2A" w:rsidP="00EE61AB">
      <w:pPr>
        <w:pStyle w:val="1"/>
        <w:spacing w:before="0" w:after="240"/>
        <w:rPr>
          <w:szCs w:val="24"/>
        </w:rPr>
      </w:pPr>
      <w:bookmarkStart w:id="0" w:name="_Toc443478770"/>
      <w:r w:rsidRPr="00EE61AB">
        <w:rPr>
          <w:szCs w:val="24"/>
        </w:rPr>
        <w:t>1.</w:t>
      </w:r>
      <w:r w:rsidR="00EE61AB" w:rsidRPr="00EE61AB">
        <w:rPr>
          <w:szCs w:val="24"/>
        </w:rPr>
        <w:t xml:space="preserve"> </w:t>
      </w:r>
      <w:r w:rsidR="004D652F" w:rsidRPr="00EE61AB">
        <w:rPr>
          <w:szCs w:val="24"/>
        </w:rPr>
        <w:t>Предисловие</w:t>
      </w:r>
      <w:r w:rsidR="00E409CA" w:rsidRPr="00EE61AB">
        <w:rPr>
          <w:szCs w:val="24"/>
        </w:rPr>
        <w:t xml:space="preserve">. </w:t>
      </w:r>
      <w:r w:rsidR="00297746">
        <w:rPr>
          <w:szCs w:val="24"/>
        </w:rPr>
        <w:t>Система</w:t>
      </w:r>
      <w:r w:rsidR="004D652F" w:rsidRPr="0032633C">
        <w:rPr>
          <w:strike/>
          <w:szCs w:val="24"/>
        </w:rPr>
        <w:t xml:space="preserve"> </w:t>
      </w:r>
      <w:r w:rsidR="002F3E37">
        <w:rPr>
          <w:szCs w:val="24"/>
        </w:rPr>
        <w:t>ночного дежурного освещения</w:t>
      </w:r>
      <w:r w:rsidR="00C57DE1" w:rsidRPr="00EE61AB">
        <w:rPr>
          <w:szCs w:val="24"/>
        </w:rPr>
        <w:t>, область применения</w:t>
      </w:r>
      <w:r w:rsidR="004D652F" w:rsidRPr="00EE61AB">
        <w:rPr>
          <w:szCs w:val="24"/>
        </w:rPr>
        <w:t xml:space="preserve"> и нормы </w:t>
      </w:r>
      <w:r w:rsidR="00C57DE1" w:rsidRPr="00EE61AB">
        <w:rPr>
          <w:szCs w:val="24"/>
        </w:rPr>
        <w:t>проектирования</w:t>
      </w:r>
      <w:bookmarkEnd w:id="0"/>
    </w:p>
    <w:p w:rsidR="00297746" w:rsidRDefault="002F3E37" w:rsidP="002F3E37">
      <w:pPr>
        <w:pStyle w:val="a3"/>
        <w:ind w:firstLine="708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Во всех сферах жизни и деятельности людей существуют различные типы освещения, применяемые, в зависимости от конкретных условий. В их число входит и ночное дежурное освещение, которое устраивается на производстве и других учреждениях</w:t>
      </w:r>
      <w:r w:rsidR="00297746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</w:p>
    <w:p w:rsidR="008D6364" w:rsidRPr="00B753F3" w:rsidRDefault="00913383" w:rsidP="0019466F">
      <w:pPr>
        <w:pStyle w:val="a3"/>
        <w:ind w:firstLine="708"/>
        <w:jc w:val="both"/>
        <w:rPr>
          <w:rFonts w:ascii="Verdana" w:hAnsi="Verdana" w:cs="Verdana"/>
          <w:color w:val="FF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Ночное дежурное освещение актуально в учреждениях здравоохранения, где необходим круглосуточный </w:t>
      </w:r>
      <w:proofErr w:type="gram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контроль за</w:t>
      </w:r>
      <w:proofErr w:type="gram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пациентами. В</w:t>
      </w:r>
      <w:r w:rsidR="001A64C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пределах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1A64C5">
        <w:rPr>
          <w:rFonts w:ascii="Verdana" w:hAnsi="Verdana"/>
          <w:color w:val="000000"/>
          <w:sz w:val="20"/>
          <w:szCs w:val="20"/>
          <w:shd w:val="clear" w:color="auto" w:fill="FFFFFF"/>
        </w:rPr>
        <w:t>палаты медицинских учреждений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ночное дежурное освещение</w:t>
      </w:r>
      <w:r w:rsidR="001A64C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обеспечивает </w:t>
      </w:r>
      <w:r w:rsidR="001A64C5" w:rsidRPr="001A64C5">
        <w:rPr>
          <w:rFonts w:ascii="Verdana" w:hAnsi="Verdana" w:cs="Verdana"/>
          <w:sz w:val="20"/>
          <w:szCs w:val="20"/>
        </w:rPr>
        <w:t>безопасное и удобное перемещение без включения основного освещения</w:t>
      </w:r>
      <w:r w:rsidR="001A64C5">
        <w:rPr>
          <w:rFonts w:ascii="Verdana" w:hAnsi="Verdana" w:cs="Verdana"/>
          <w:sz w:val="20"/>
          <w:szCs w:val="20"/>
        </w:rPr>
        <w:t xml:space="preserve">, </w:t>
      </w:r>
      <w:r w:rsidR="001A64C5" w:rsidRPr="001A64C5">
        <w:rPr>
          <w:rFonts w:ascii="Verdana" w:hAnsi="Verdana" w:cs="Verdana"/>
          <w:color w:val="000000"/>
          <w:sz w:val="20"/>
          <w:szCs w:val="20"/>
        </w:rPr>
        <w:t>не оказывает слепящего и другого неблагоприятного действия на пациентов, медицинский персонал и внутреннюю среду помещения</w:t>
      </w:r>
      <w:r w:rsidR="001A64C5">
        <w:rPr>
          <w:rFonts w:ascii="Verdana" w:hAnsi="Verdana" w:cs="Verdana"/>
          <w:color w:val="000000"/>
          <w:sz w:val="20"/>
          <w:szCs w:val="20"/>
        </w:rPr>
        <w:t xml:space="preserve">, а также </w:t>
      </w:r>
      <w:r w:rsidR="001A64C5" w:rsidRPr="001A64C5">
        <w:rPr>
          <w:rFonts w:ascii="Verdana" w:hAnsi="Verdana" w:cs="Verdana"/>
          <w:sz w:val="20"/>
          <w:szCs w:val="20"/>
        </w:rPr>
        <w:t>полностью сохраня</w:t>
      </w:r>
      <w:r w:rsidR="0019466F">
        <w:rPr>
          <w:rFonts w:ascii="Verdana" w:hAnsi="Verdana" w:cs="Verdana"/>
          <w:sz w:val="20"/>
          <w:szCs w:val="20"/>
        </w:rPr>
        <w:t>ет</w:t>
      </w:r>
      <w:r w:rsidR="001A64C5" w:rsidRPr="001A64C5">
        <w:rPr>
          <w:rFonts w:ascii="Verdana" w:hAnsi="Verdana" w:cs="Verdana"/>
          <w:sz w:val="20"/>
          <w:szCs w:val="20"/>
        </w:rPr>
        <w:t xml:space="preserve"> свою функциональность при </w:t>
      </w:r>
      <w:r w:rsidR="0019466F">
        <w:rPr>
          <w:rFonts w:ascii="Verdana" w:hAnsi="Verdana" w:cs="Verdana"/>
          <w:color w:val="000000"/>
          <w:sz w:val="20"/>
          <w:szCs w:val="20"/>
        </w:rPr>
        <w:t xml:space="preserve">пропадании </w:t>
      </w:r>
      <w:r w:rsidR="001A64C5" w:rsidRPr="001A64C5">
        <w:rPr>
          <w:rFonts w:ascii="Verdana" w:hAnsi="Verdana" w:cs="Verdana"/>
          <w:color w:val="000000"/>
          <w:sz w:val="20"/>
          <w:szCs w:val="20"/>
        </w:rPr>
        <w:t>напряжения рабочего освещения</w:t>
      </w:r>
      <w:r w:rsidR="0019466F">
        <w:rPr>
          <w:rFonts w:ascii="Verdana" w:hAnsi="Verdana" w:cs="Verdana"/>
          <w:color w:val="000000"/>
          <w:sz w:val="20"/>
          <w:szCs w:val="20"/>
        </w:rPr>
        <w:t>.</w:t>
      </w:r>
      <w:r w:rsidR="0019466F" w:rsidRPr="0019466F">
        <w:rPr>
          <w:rFonts w:ascii="Verdana" w:hAnsi="Verdana" w:cs="Verdana"/>
          <w:color w:val="333333"/>
          <w:sz w:val="24"/>
          <w:szCs w:val="24"/>
        </w:rPr>
        <w:t xml:space="preserve"> </w:t>
      </w:r>
      <w:r w:rsidR="0019466F" w:rsidRPr="0019466F">
        <w:rPr>
          <w:rFonts w:ascii="Verdana" w:hAnsi="Verdana" w:cs="Verdana"/>
          <w:color w:val="333333"/>
          <w:sz w:val="20"/>
          <w:szCs w:val="20"/>
        </w:rPr>
        <w:t>Светильники дежурного освещения выделяются из числа светильников общего освещения.</w:t>
      </w:r>
      <w:r w:rsidR="0019466F">
        <w:rPr>
          <w:rFonts w:ascii="Verdana" w:hAnsi="Verdana" w:cs="Verdana"/>
          <w:color w:val="333333"/>
          <w:sz w:val="24"/>
          <w:szCs w:val="24"/>
        </w:rPr>
        <w:t xml:space="preserve"> </w:t>
      </w:r>
      <w:r w:rsidR="0019466F" w:rsidRPr="0019466F">
        <w:rPr>
          <w:rFonts w:ascii="Verdana" w:hAnsi="Verdana" w:cs="Verdana"/>
          <w:color w:val="333333"/>
          <w:sz w:val="20"/>
          <w:szCs w:val="20"/>
        </w:rPr>
        <w:t>В детских отделениях больниц и в родильных отделениях доля светильников ночного дежурного освещения составляет 15% от общего числа светильников в помещении.</w:t>
      </w:r>
      <w:r w:rsidR="0019466F" w:rsidRPr="0019466F">
        <w:rPr>
          <w:rFonts w:ascii="Verdana" w:hAnsi="Verdana" w:cs="Verdana"/>
          <w:sz w:val="20"/>
          <w:szCs w:val="20"/>
        </w:rPr>
        <w:t xml:space="preserve"> Для ночного д</w:t>
      </w:r>
      <w:r w:rsidR="0019466F" w:rsidRPr="0019466F">
        <w:rPr>
          <w:rFonts w:ascii="Verdana" w:hAnsi="Verdana" w:cs="Verdana"/>
          <w:color w:val="333333"/>
          <w:sz w:val="20"/>
          <w:szCs w:val="20"/>
        </w:rPr>
        <w:t xml:space="preserve">ежурного освещения палат лечебно-профилактических учреждений применяется специальный светильник, который включается после отбоя, излучает мягкий свет, не мешающий спать пациентам, и который располагается, как правило, в нишах около входов. Ночное дежурное освещение должно </w:t>
      </w:r>
      <w:r w:rsidR="00A439F0" w:rsidRPr="00297746">
        <w:rPr>
          <w:rFonts w:ascii="Verdana" w:hAnsi="Verdana"/>
          <w:sz w:val="20"/>
          <w:szCs w:val="20"/>
        </w:rPr>
        <w:t>управляться системой</w:t>
      </w:r>
      <w:r w:rsidR="00B753F3" w:rsidRPr="00297746">
        <w:rPr>
          <w:rFonts w:ascii="Verdana" w:hAnsi="Verdana"/>
          <w:sz w:val="20"/>
          <w:szCs w:val="20"/>
        </w:rPr>
        <w:t xml:space="preserve"> пожарной сигнализации объекта</w:t>
      </w:r>
      <w:r w:rsidR="0019466F" w:rsidRPr="00297746">
        <w:rPr>
          <w:rFonts w:ascii="Verdana" w:hAnsi="Verdana" w:cs="Verdana"/>
          <w:sz w:val="20"/>
          <w:szCs w:val="20"/>
        </w:rPr>
        <w:t>.</w:t>
      </w:r>
    </w:p>
    <w:p w:rsidR="00962388" w:rsidRPr="009D59B4" w:rsidRDefault="008D6364" w:rsidP="0019466F">
      <w:pPr>
        <w:pStyle w:val="a3"/>
        <w:ind w:firstLine="708"/>
        <w:jc w:val="both"/>
        <w:rPr>
          <w:rFonts w:ascii="Verdana" w:hAnsi="Verdana"/>
          <w:color w:val="000000"/>
          <w:sz w:val="20"/>
          <w:szCs w:val="20"/>
        </w:rPr>
      </w:pPr>
      <w:r w:rsidRPr="009D59B4">
        <w:rPr>
          <w:rFonts w:ascii="Verdana" w:hAnsi="Verdana" w:cs="Verdana"/>
          <w:color w:val="333333"/>
          <w:sz w:val="20"/>
          <w:szCs w:val="20"/>
        </w:rPr>
        <w:t xml:space="preserve">В соответствии со </w:t>
      </w:r>
      <w:r w:rsidRPr="009D59B4">
        <w:rPr>
          <w:rFonts w:ascii="Verdana" w:hAnsi="Verdana"/>
          <w:color w:val="000000"/>
          <w:sz w:val="20"/>
          <w:szCs w:val="20"/>
        </w:rPr>
        <w:t>сводом правил по проектированию и строительству (СП 31-110-2003) "Проектирование и монтаж электроустановок жилых и общественных зданий", а также актуализированной редакции СНиП 2.08.02-89 от 2011 г. «Проектирование зданий медицинских учреждений» (раздел 10.6.5, пункт 6), к ночному дежурному освещению применяются следующие требования и нормативные акты</w:t>
      </w:r>
      <w:r w:rsidR="00C67F5E">
        <w:rPr>
          <w:rFonts w:ascii="Verdana" w:hAnsi="Verdana"/>
          <w:strike/>
          <w:color w:val="000000"/>
          <w:sz w:val="20"/>
          <w:szCs w:val="20"/>
        </w:rPr>
        <w:t>.</w:t>
      </w:r>
    </w:p>
    <w:p w:rsidR="00962388" w:rsidRDefault="00962388" w:rsidP="00962388">
      <w:pPr>
        <w:pStyle w:val="a3"/>
        <w:ind w:firstLine="708"/>
        <w:jc w:val="both"/>
        <w:rPr>
          <w:rFonts w:ascii="Verdana" w:hAnsi="Verdana"/>
          <w:sz w:val="20"/>
          <w:szCs w:val="20"/>
        </w:rPr>
      </w:pPr>
      <w:r w:rsidRPr="00962388">
        <w:rPr>
          <w:rFonts w:ascii="Verdana" w:hAnsi="Verdana"/>
          <w:color w:val="000000"/>
          <w:sz w:val="20"/>
          <w:szCs w:val="20"/>
        </w:rPr>
        <w:t xml:space="preserve">Для </w:t>
      </w:r>
      <w:r>
        <w:rPr>
          <w:rFonts w:ascii="Verdana" w:hAnsi="Verdana"/>
          <w:color w:val="000000"/>
          <w:sz w:val="20"/>
          <w:szCs w:val="20"/>
        </w:rPr>
        <w:t xml:space="preserve">ночного </w:t>
      </w:r>
      <w:r w:rsidRPr="00962388">
        <w:rPr>
          <w:rFonts w:ascii="Verdana" w:hAnsi="Verdana"/>
          <w:color w:val="000000"/>
          <w:sz w:val="20"/>
          <w:szCs w:val="20"/>
        </w:rPr>
        <w:t>дежурного освещения палат лечебно-профилактических учреждений применяются специальные светильники, устанавливаемые в нишах окол</w:t>
      </w:r>
      <w:r w:rsidR="00850570">
        <w:rPr>
          <w:rFonts w:ascii="Verdana" w:hAnsi="Verdana"/>
          <w:color w:val="000000"/>
          <w:sz w:val="20"/>
          <w:szCs w:val="20"/>
        </w:rPr>
        <w:t>о входов на высоте 0,3 м от пола</w:t>
      </w:r>
      <w:r w:rsidRPr="00962388">
        <w:rPr>
          <w:rFonts w:ascii="Verdana" w:hAnsi="Verdana"/>
          <w:color w:val="000000"/>
          <w:sz w:val="20"/>
          <w:szCs w:val="20"/>
        </w:rPr>
        <w:t>. В палатах психиатрических и детских отделений, спальных помещениях и палатах-изоляторах детских дошкольных учреждений и школ-интернатов указанные светильники должны устанавливаться на высоте не менее 2,2 м от пола (над дверным проемом). В детских отделениях допускается установка светильников дежурного освещения на высоте 0,3 м. от пола при напряжении сети дежурного освещения не более 50В и использовании безопасных разделительных трансформаторов. Выключатели ночного дежурного освещения помещений для больных психиатрических отделений предусматриваются в помещениях для обслуживающего персонала или в коридорах (в специальных</w:t>
      </w:r>
      <w:r>
        <w:rPr>
          <w:rFonts w:ascii="Verdana" w:hAnsi="Verdana"/>
          <w:color w:val="000000"/>
          <w:sz w:val="20"/>
          <w:szCs w:val="20"/>
        </w:rPr>
        <w:t xml:space="preserve"> нишах с запирающими дверцами).</w:t>
      </w:r>
      <w:r w:rsidRPr="00962388">
        <w:rPr>
          <w:rFonts w:ascii="Verdana" w:hAnsi="Verdana"/>
          <w:color w:val="000000"/>
          <w:sz w:val="20"/>
          <w:szCs w:val="20"/>
        </w:rPr>
        <w:t xml:space="preserve"> </w:t>
      </w:r>
    </w:p>
    <w:p w:rsidR="004C49B4" w:rsidRPr="00962388" w:rsidRDefault="004C49B4" w:rsidP="00962388">
      <w:pPr>
        <w:pStyle w:val="a3"/>
        <w:ind w:firstLine="708"/>
        <w:jc w:val="both"/>
        <w:rPr>
          <w:rFonts w:ascii="Verdana" w:hAnsi="Verdana"/>
          <w:color w:val="000000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ООО</w:t>
      </w:r>
      <w:r w:rsidR="00B04DEE">
        <w:rPr>
          <w:rFonts w:ascii="Verdana" w:hAnsi="Verdana"/>
          <w:sz w:val="20"/>
          <w:szCs w:val="20"/>
        </w:rPr>
        <w:t xml:space="preserve"> «</w:t>
      </w:r>
      <w:r w:rsidRPr="00EE61AB">
        <w:rPr>
          <w:rFonts w:ascii="Verdana" w:hAnsi="Verdana"/>
          <w:sz w:val="20"/>
          <w:szCs w:val="20"/>
        </w:rPr>
        <w:t>СКБ ТЕЛСИ</w:t>
      </w:r>
      <w:r w:rsidR="00B04DEE">
        <w:rPr>
          <w:rFonts w:ascii="Verdana" w:hAnsi="Verdana"/>
          <w:sz w:val="20"/>
          <w:szCs w:val="20"/>
        </w:rPr>
        <w:t>»,</w:t>
      </w:r>
      <w:r w:rsidRPr="00EE61AB">
        <w:rPr>
          <w:rFonts w:ascii="Verdana" w:hAnsi="Verdana"/>
          <w:sz w:val="20"/>
          <w:szCs w:val="20"/>
        </w:rPr>
        <w:t xml:space="preserve"> являясь разработчик</w:t>
      </w:r>
      <w:r w:rsidR="006802C9">
        <w:rPr>
          <w:rFonts w:ascii="Verdana" w:hAnsi="Verdana"/>
          <w:sz w:val="20"/>
          <w:szCs w:val="20"/>
        </w:rPr>
        <w:t>ом систем</w:t>
      </w:r>
      <w:r w:rsidR="008D6364">
        <w:rPr>
          <w:rFonts w:ascii="Verdana" w:hAnsi="Verdana"/>
          <w:sz w:val="20"/>
          <w:szCs w:val="20"/>
        </w:rPr>
        <w:t>ы</w:t>
      </w:r>
      <w:r w:rsidR="006802C9">
        <w:rPr>
          <w:rFonts w:ascii="Verdana" w:hAnsi="Verdana"/>
          <w:sz w:val="20"/>
          <w:szCs w:val="20"/>
        </w:rPr>
        <w:t xml:space="preserve"> </w:t>
      </w:r>
      <w:r w:rsidR="008D6364">
        <w:rPr>
          <w:rFonts w:ascii="Verdana" w:hAnsi="Verdana"/>
          <w:sz w:val="20"/>
          <w:szCs w:val="20"/>
        </w:rPr>
        <w:t>ночного дежурного освещения</w:t>
      </w:r>
      <w:r w:rsidRPr="00EE61AB">
        <w:rPr>
          <w:rFonts w:ascii="Verdana" w:hAnsi="Verdana"/>
          <w:sz w:val="20"/>
          <w:szCs w:val="20"/>
        </w:rPr>
        <w:t xml:space="preserve"> и зная все тонкости </w:t>
      </w:r>
      <w:r w:rsidR="00B16F3F" w:rsidRPr="00EE61AB">
        <w:rPr>
          <w:rFonts w:ascii="Verdana" w:hAnsi="Verdana"/>
          <w:sz w:val="20"/>
          <w:szCs w:val="20"/>
        </w:rPr>
        <w:t xml:space="preserve">эксплуатации </w:t>
      </w:r>
      <w:r w:rsidRPr="00EE61AB">
        <w:rPr>
          <w:rFonts w:ascii="Verdana" w:hAnsi="Verdana"/>
          <w:sz w:val="20"/>
          <w:szCs w:val="20"/>
        </w:rPr>
        <w:t>этих систем, счи</w:t>
      </w:r>
      <w:r w:rsidR="008D6364">
        <w:rPr>
          <w:rFonts w:ascii="Verdana" w:hAnsi="Verdana"/>
          <w:sz w:val="20"/>
          <w:szCs w:val="20"/>
        </w:rPr>
        <w:t>тает своей обязанностью выпуск</w:t>
      </w:r>
      <w:r w:rsidRPr="00EE61AB">
        <w:rPr>
          <w:rFonts w:ascii="Verdana" w:hAnsi="Verdana"/>
          <w:sz w:val="20"/>
          <w:szCs w:val="20"/>
        </w:rPr>
        <w:t xml:space="preserve"> настоящих методических указаний</w:t>
      </w:r>
      <w:r w:rsidR="008D6364">
        <w:rPr>
          <w:rFonts w:ascii="Verdana" w:hAnsi="Verdana"/>
          <w:sz w:val="20"/>
          <w:szCs w:val="20"/>
        </w:rPr>
        <w:t xml:space="preserve"> в</w:t>
      </w:r>
      <w:r w:rsidRPr="00EE61AB">
        <w:rPr>
          <w:rFonts w:ascii="Verdana" w:hAnsi="Verdana"/>
          <w:sz w:val="20"/>
          <w:szCs w:val="20"/>
        </w:rPr>
        <w:t xml:space="preserve"> помо</w:t>
      </w:r>
      <w:r w:rsidR="008D6364">
        <w:rPr>
          <w:rFonts w:ascii="Verdana" w:hAnsi="Verdana"/>
          <w:sz w:val="20"/>
          <w:szCs w:val="20"/>
        </w:rPr>
        <w:t>щ</w:t>
      </w:r>
      <w:r w:rsidRPr="00EE61AB">
        <w:rPr>
          <w:rFonts w:ascii="Verdana" w:hAnsi="Verdana"/>
          <w:sz w:val="20"/>
          <w:szCs w:val="20"/>
        </w:rPr>
        <w:t>ь проектировщикам и монтажным организациям безошибочно и быстро проектировать и вводить в эксплуатацию объекты</w:t>
      </w:r>
      <w:r w:rsidR="00B04DEE">
        <w:rPr>
          <w:rFonts w:ascii="Verdana" w:hAnsi="Verdana"/>
          <w:sz w:val="20"/>
          <w:szCs w:val="20"/>
        </w:rPr>
        <w:t>,</w:t>
      </w:r>
      <w:r w:rsidRPr="00EE61AB">
        <w:rPr>
          <w:rFonts w:ascii="Verdana" w:hAnsi="Verdana"/>
          <w:sz w:val="20"/>
          <w:szCs w:val="20"/>
        </w:rPr>
        <w:t xml:space="preserve"> использующие </w:t>
      </w:r>
      <w:r w:rsidR="008D6364">
        <w:rPr>
          <w:rFonts w:ascii="Verdana" w:hAnsi="Verdana"/>
          <w:sz w:val="20"/>
          <w:szCs w:val="20"/>
        </w:rPr>
        <w:t>данные</w:t>
      </w:r>
      <w:r w:rsidRPr="00EE61AB">
        <w:rPr>
          <w:rFonts w:ascii="Verdana" w:hAnsi="Verdana"/>
          <w:sz w:val="20"/>
          <w:szCs w:val="20"/>
        </w:rPr>
        <w:t xml:space="preserve"> системы.</w:t>
      </w:r>
    </w:p>
    <w:p w:rsidR="005156EE" w:rsidRPr="00EE61AB" w:rsidRDefault="00EC56B2" w:rsidP="008D6364">
      <w:pPr>
        <w:pStyle w:val="a3"/>
        <w:ind w:firstLine="708"/>
        <w:jc w:val="both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Настоящее руководство</w:t>
      </w:r>
      <w:r w:rsidR="004D652F" w:rsidRPr="00EE61AB">
        <w:rPr>
          <w:rFonts w:ascii="Verdana" w:hAnsi="Verdana"/>
          <w:sz w:val="20"/>
          <w:szCs w:val="20"/>
        </w:rPr>
        <w:t xml:space="preserve"> не является нормой права, а лишь в</w:t>
      </w:r>
      <w:r w:rsidR="004D652F" w:rsidRPr="00EE61AB">
        <w:rPr>
          <w:rFonts w:ascii="Verdana" w:hAnsi="Verdana"/>
          <w:iCs/>
          <w:sz w:val="20"/>
          <w:szCs w:val="20"/>
        </w:rPr>
        <w:t xml:space="preserve"> частном</w:t>
      </w:r>
      <w:r w:rsidR="004D652F" w:rsidRPr="00EE61AB">
        <w:rPr>
          <w:rFonts w:ascii="Verdana" w:hAnsi="Verdana"/>
          <w:sz w:val="20"/>
          <w:szCs w:val="20"/>
        </w:rPr>
        <w:t xml:space="preserve"> порядке обеспечивает техническое регулирование и носит</w:t>
      </w:r>
      <w:r w:rsidR="004D652F" w:rsidRPr="00EE61AB">
        <w:rPr>
          <w:rFonts w:ascii="Verdana" w:hAnsi="Verdana"/>
          <w:i/>
          <w:iCs/>
          <w:sz w:val="20"/>
          <w:szCs w:val="20"/>
        </w:rPr>
        <w:t xml:space="preserve"> </w:t>
      </w:r>
      <w:r w:rsidR="004D652F" w:rsidRPr="00EE61AB">
        <w:rPr>
          <w:rFonts w:ascii="Verdana" w:hAnsi="Verdana"/>
          <w:iCs/>
          <w:sz w:val="20"/>
          <w:szCs w:val="20"/>
        </w:rPr>
        <w:t>рекомендательный</w:t>
      </w:r>
      <w:r w:rsidR="000A33C3" w:rsidRPr="00EE61AB">
        <w:rPr>
          <w:rFonts w:ascii="Verdana" w:hAnsi="Verdana"/>
          <w:sz w:val="20"/>
          <w:szCs w:val="20"/>
        </w:rPr>
        <w:t xml:space="preserve"> </w:t>
      </w:r>
      <w:r w:rsidR="008A5DD7" w:rsidRPr="00EE61AB">
        <w:rPr>
          <w:rFonts w:ascii="Verdana" w:hAnsi="Verdana"/>
          <w:sz w:val="20"/>
          <w:szCs w:val="20"/>
        </w:rPr>
        <w:t>характер.</w:t>
      </w:r>
    </w:p>
    <w:p w:rsidR="00243491" w:rsidRPr="00106E7A" w:rsidRDefault="00106E7A" w:rsidP="00106E7A">
      <w:pPr>
        <w:pStyle w:val="1"/>
        <w:spacing w:before="240" w:after="240"/>
        <w:rPr>
          <w:szCs w:val="24"/>
        </w:rPr>
      </w:pPr>
      <w:bookmarkStart w:id="1" w:name="_Toc443478771"/>
      <w:r w:rsidRPr="00106E7A">
        <w:rPr>
          <w:szCs w:val="24"/>
        </w:rPr>
        <w:t xml:space="preserve">2. </w:t>
      </w:r>
      <w:r w:rsidR="0053723E" w:rsidRPr="00106E7A">
        <w:rPr>
          <w:szCs w:val="24"/>
        </w:rPr>
        <w:t xml:space="preserve">Обоснование применения. </w:t>
      </w:r>
      <w:r w:rsidR="00243491" w:rsidRPr="00106E7A">
        <w:rPr>
          <w:szCs w:val="24"/>
        </w:rPr>
        <w:t>Область применения</w:t>
      </w:r>
      <w:bookmarkEnd w:id="1"/>
    </w:p>
    <w:p w:rsidR="0053723E" w:rsidRPr="00EE61AB" w:rsidRDefault="00106E7A" w:rsidP="004C0CEB">
      <w:pPr>
        <w:pStyle w:val="a3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</w:t>
      </w:r>
      <w:bookmarkStart w:id="2" w:name="_GoBack"/>
      <w:r>
        <w:rPr>
          <w:rFonts w:ascii="Verdana" w:hAnsi="Verdana"/>
          <w:sz w:val="20"/>
          <w:szCs w:val="20"/>
        </w:rPr>
        <w:t xml:space="preserve">. </w:t>
      </w:r>
      <w:r w:rsidR="0053723E" w:rsidRPr="00EE61AB">
        <w:rPr>
          <w:rFonts w:ascii="Verdana" w:hAnsi="Verdana"/>
          <w:sz w:val="20"/>
          <w:szCs w:val="20"/>
        </w:rPr>
        <w:t xml:space="preserve">Целесообразность применения </w:t>
      </w:r>
      <w:r w:rsidR="00ED5B25" w:rsidRPr="00F11115">
        <w:rPr>
          <w:rFonts w:ascii="Verdana" w:hAnsi="Verdana"/>
          <w:sz w:val="20"/>
          <w:szCs w:val="20"/>
        </w:rPr>
        <w:t>системы ночного дежурного освещения</w:t>
      </w:r>
      <w:r w:rsidR="00ED5B25" w:rsidRPr="00FE032E">
        <w:rPr>
          <w:rFonts w:ascii="Verdana" w:hAnsi="Verdana"/>
          <w:color w:val="FF0000"/>
          <w:sz w:val="20"/>
          <w:szCs w:val="20"/>
        </w:rPr>
        <w:t xml:space="preserve"> </w:t>
      </w:r>
      <w:r w:rsidR="00FE032E">
        <w:rPr>
          <w:rFonts w:ascii="Verdana" w:hAnsi="Verdana"/>
          <w:sz w:val="20"/>
          <w:szCs w:val="20"/>
        </w:rPr>
        <w:t xml:space="preserve">в учреждениях здравоохранения </w:t>
      </w:r>
      <w:r w:rsidR="00DA0A3B">
        <w:rPr>
          <w:rFonts w:ascii="Verdana" w:hAnsi="Verdana"/>
          <w:sz w:val="20"/>
          <w:szCs w:val="20"/>
        </w:rPr>
        <w:t>производства компан</w:t>
      </w:r>
      <w:proofErr w:type="gramStart"/>
      <w:r w:rsidR="00DA0A3B">
        <w:rPr>
          <w:rFonts w:ascii="Verdana" w:hAnsi="Verdana"/>
          <w:sz w:val="20"/>
          <w:szCs w:val="20"/>
        </w:rPr>
        <w:t xml:space="preserve">ии </w:t>
      </w:r>
      <w:r w:rsidR="00DA0A3B" w:rsidRPr="00EE61AB">
        <w:rPr>
          <w:rFonts w:ascii="Verdana" w:hAnsi="Verdana"/>
          <w:sz w:val="20"/>
          <w:szCs w:val="20"/>
        </w:rPr>
        <w:t>ООО</w:t>
      </w:r>
      <w:proofErr w:type="gramEnd"/>
      <w:r w:rsidR="00DA0A3B">
        <w:rPr>
          <w:rFonts w:ascii="Verdana" w:hAnsi="Verdana"/>
          <w:sz w:val="20"/>
          <w:szCs w:val="20"/>
        </w:rPr>
        <w:t xml:space="preserve"> «</w:t>
      </w:r>
      <w:r w:rsidR="00DA0A3B" w:rsidRPr="00EE61AB">
        <w:rPr>
          <w:rFonts w:ascii="Verdana" w:hAnsi="Verdana"/>
          <w:sz w:val="20"/>
          <w:szCs w:val="20"/>
        </w:rPr>
        <w:t>СКБ ТЕЛСИ</w:t>
      </w:r>
      <w:r w:rsidR="00DA0A3B">
        <w:rPr>
          <w:rFonts w:ascii="Verdana" w:hAnsi="Verdana"/>
          <w:sz w:val="20"/>
          <w:szCs w:val="20"/>
        </w:rPr>
        <w:t>»</w:t>
      </w:r>
      <w:r w:rsidR="007E7D1B" w:rsidRPr="00EE61AB">
        <w:rPr>
          <w:rFonts w:ascii="Verdana" w:hAnsi="Verdana"/>
          <w:sz w:val="20"/>
          <w:szCs w:val="20"/>
        </w:rPr>
        <w:t xml:space="preserve"> </w:t>
      </w:r>
      <w:r w:rsidR="00FE032E">
        <w:rPr>
          <w:rFonts w:ascii="Verdana" w:hAnsi="Verdana"/>
          <w:sz w:val="20"/>
          <w:szCs w:val="20"/>
        </w:rPr>
        <w:t>о</w:t>
      </w:r>
      <w:r w:rsidR="0053723E" w:rsidRPr="00EE61AB">
        <w:rPr>
          <w:rFonts w:ascii="Verdana" w:hAnsi="Verdana"/>
          <w:sz w:val="20"/>
          <w:szCs w:val="20"/>
        </w:rPr>
        <w:t>сновывается на следующих факторах:</w:t>
      </w:r>
    </w:p>
    <w:p w:rsidR="006478F1" w:rsidRPr="006802C9" w:rsidRDefault="00AE5039" w:rsidP="00106E7A">
      <w:pPr>
        <w:pStyle w:val="a3"/>
        <w:numPr>
          <w:ilvl w:val="0"/>
          <w:numId w:val="22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Светодиодные</w:t>
      </w:r>
      <w:r>
        <w:rPr>
          <w:rFonts w:ascii="Verdana" w:hAnsi="Verdana"/>
          <w:sz w:val="20"/>
          <w:szCs w:val="20"/>
        </w:rPr>
        <w:t xml:space="preserve"> с</w:t>
      </w:r>
      <w:r w:rsidR="00812EDA">
        <w:rPr>
          <w:rFonts w:ascii="Verdana" w:hAnsi="Verdana"/>
          <w:sz w:val="20"/>
          <w:szCs w:val="20"/>
        </w:rPr>
        <w:t xml:space="preserve">ветильники </w:t>
      </w:r>
      <w:r w:rsidR="00DA0A3B">
        <w:rPr>
          <w:rFonts w:ascii="Verdana" w:hAnsi="Verdana"/>
          <w:sz w:val="20"/>
          <w:szCs w:val="20"/>
        </w:rPr>
        <w:t>производства компан</w:t>
      </w:r>
      <w:proofErr w:type="gramStart"/>
      <w:r w:rsidR="00DA0A3B">
        <w:rPr>
          <w:rFonts w:ascii="Verdana" w:hAnsi="Verdana"/>
          <w:sz w:val="20"/>
          <w:szCs w:val="20"/>
        </w:rPr>
        <w:t xml:space="preserve">ии </w:t>
      </w:r>
      <w:r w:rsidR="00DA0A3B" w:rsidRPr="00EE61AB">
        <w:rPr>
          <w:rFonts w:ascii="Verdana" w:hAnsi="Verdana"/>
          <w:sz w:val="20"/>
          <w:szCs w:val="20"/>
        </w:rPr>
        <w:t>ООО</w:t>
      </w:r>
      <w:proofErr w:type="gramEnd"/>
      <w:r w:rsidR="00DA0A3B">
        <w:rPr>
          <w:rFonts w:ascii="Verdana" w:hAnsi="Verdana"/>
          <w:sz w:val="20"/>
          <w:szCs w:val="20"/>
        </w:rPr>
        <w:t xml:space="preserve"> «</w:t>
      </w:r>
      <w:r w:rsidR="00DA0A3B" w:rsidRPr="00EE61AB">
        <w:rPr>
          <w:rFonts w:ascii="Verdana" w:hAnsi="Verdana"/>
          <w:sz w:val="20"/>
          <w:szCs w:val="20"/>
        </w:rPr>
        <w:t>СКБ ТЕЛСИ</w:t>
      </w:r>
      <w:r w:rsidR="00DA0A3B">
        <w:rPr>
          <w:rFonts w:ascii="Verdana" w:hAnsi="Verdana"/>
          <w:sz w:val="20"/>
          <w:szCs w:val="20"/>
        </w:rPr>
        <w:t>»</w:t>
      </w:r>
      <w:r w:rsidR="00ED5B25">
        <w:rPr>
          <w:rFonts w:ascii="Verdana" w:hAnsi="Verdana"/>
          <w:sz w:val="20"/>
          <w:szCs w:val="20"/>
        </w:rPr>
        <w:t>, являющиеся основой системы ночного дежурного освещения,</w:t>
      </w:r>
      <w:r w:rsidR="006478F1" w:rsidRPr="006802C9">
        <w:rPr>
          <w:rFonts w:ascii="Verdana" w:hAnsi="Verdana"/>
          <w:sz w:val="20"/>
          <w:szCs w:val="20"/>
        </w:rPr>
        <w:t xml:space="preserve"> выпускается</w:t>
      </w:r>
      <w:r w:rsidR="00812EDA">
        <w:rPr>
          <w:rFonts w:ascii="Verdana" w:hAnsi="Verdana"/>
          <w:sz w:val="20"/>
          <w:szCs w:val="20"/>
        </w:rPr>
        <w:t xml:space="preserve"> серийно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="00F11115">
        <w:rPr>
          <w:rFonts w:ascii="Verdana" w:hAnsi="Verdana"/>
          <w:sz w:val="20"/>
          <w:szCs w:val="20"/>
        </w:rPr>
        <w:t>энерго</w:t>
      </w:r>
      <w:r w:rsidRPr="00F11115">
        <w:rPr>
          <w:rFonts w:ascii="Verdana" w:hAnsi="Verdana"/>
          <w:sz w:val="20"/>
          <w:szCs w:val="20"/>
        </w:rPr>
        <w:t>эффективны</w:t>
      </w:r>
      <w:proofErr w:type="spellEnd"/>
      <w:r w:rsidRPr="00F11115">
        <w:rPr>
          <w:rFonts w:ascii="Verdana" w:hAnsi="Verdana"/>
          <w:sz w:val="20"/>
          <w:szCs w:val="20"/>
        </w:rPr>
        <w:t xml:space="preserve"> и долговечны</w:t>
      </w:r>
      <w:r w:rsidR="006478F1" w:rsidRPr="006802C9">
        <w:rPr>
          <w:rFonts w:ascii="Verdana" w:hAnsi="Verdana"/>
          <w:sz w:val="20"/>
          <w:szCs w:val="20"/>
        </w:rPr>
        <w:t>.</w:t>
      </w:r>
      <w:r w:rsidR="00C41A77" w:rsidRPr="006802C9">
        <w:rPr>
          <w:rFonts w:ascii="Verdana" w:hAnsi="Verdana"/>
          <w:sz w:val="20"/>
          <w:szCs w:val="20"/>
        </w:rPr>
        <w:t xml:space="preserve"> </w:t>
      </w:r>
      <w:r w:rsidR="006478F1" w:rsidRPr="006802C9">
        <w:rPr>
          <w:rFonts w:ascii="Verdana" w:hAnsi="Verdana"/>
          <w:sz w:val="20"/>
          <w:szCs w:val="20"/>
        </w:rPr>
        <w:t xml:space="preserve">На </w:t>
      </w:r>
      <w:r w:rsidR="00ED5B25">
        <w:rPr>
          <w:rFonts w:ascii="Verdana" w:hAnsi="Verdana"/>
          <w:sz w:val="20"/>
          <w:szCs w:val="20"/>
        </w:rPr>
        <w:t xml:space="preserve">них </w:t>
      </w:r>
      <w:r w:rsidR="006478F1" w:rsidRPr="006802C9">
        <w:rPr>
          <w:rFonts w:ascii="Verdana" w:hAnsi="Verdana"/>
          <w:sz w:val="20"/>
          <w:szCs w:val="20"/>
        </w:rPr>
        <w:t>имеется сертификат соответствия.</w:t>
      </w:r>
    </w:p>
    <w:p w:rsidR="006478F1" w:rsidRPr="00EE61AB" w:rsidRDefault="006478F1" w:rsidP="00106E7A">
      <w:pPr>
        <w:pStyle w:val="a3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lastRenderedPageBreak/>
        <w:t xml:space="preserve">Система по своим функциональным возможностям удовлетворяет </w:t>
      </w:r>
      <w:r w:rsidR="007E7D1B" w:rsidRPr="00EE61AB">
        <w:rPr>
          <w:rFonts w:ascii="Verdana" w:hAnsi="Verdana"/>
          <w:sz w:val="20"/>
          <w:szCs w:val="20"/>
        </w:rPr>
        <w:t xml:space="preserve">Российским и </w:t>
      </w:r>
      <w:r w:rsidRPr="00EE61AB">
        <w:rPr>
          <w:rFonts w:ascii="Verdana" w:hAnsi="Verdana"/>
          <w:sz w:val="20"/>
          <w:szCs w:val="20"/>
        </w:rPr>
        <w:t>всем основным требованиям</w:t>
      </w:r>
      <w:r w:rsidR="00106E7A">
        <w:rPr>
          <w:rFonts w:ascii="Verdana" w:hAnsi="Verdana"/>
          <w:sz w:val="20"/>
          <w:szCs w:val="20"/>
        </w:rPr>
        <w:t>,</w:t>
      </w:r>
      <w:r w:rsidRPr="00EE61AB">
        <w:rPr>
          <w:rFonts w:ascii="Verdana" w:hAnsi="Verdana"/>
          <w:sz w:val="20"/>
          <w:szCs w:val="20"/>
        </w:rPr>
        <w:t xml:space="preserve"> предъявляемым к </w:t>
      </w:r>
      <w:r w:rsidR="00812EDA">
        <w:rPr>
          <w:rFonts w:ascii="Verdana" w:hAnsi="Verdana"/>
          <w:sz w:val="20"/>
          <w:szCs w:val="20"/>
        </w:rPr>
        <w:t>ночному дежурному освещению в учреждениях здравоохранения</w:t>
      </w:r>
      <w:r w:rsidR="007E7D1B" w:rsidRPr="00EE61AB">
        <w:rPr>
          <w:rFonts w:ascii="Verdana" w:hAnsi="Verdana"/>
          <w:sz w:val="20"/>
          <w:szCs w:val="20"/>
        </w:rPr>
        <w:t>.</w:t>
      </w:r>
    </w:p>
    <w:p w:rsidR="007E7D1B" w:rsidRPr="00EE61AB" w:rsidRDefault="00FE032E" w:rsidP="00106E7A">
      <w:pPr>
        <w:pStyle w:val="a3"/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Светильники для</w:t>
      </w:r>
      <w:r w:rsidRPr="00FE032E">
        <w:rPr>
          <w:rFonts w:ascii="Verdana" w:hAnsi="Verdana"/>
          <w:color w:val="FF0000"/>
          <w:sz w:val="20"/>
          <w:szCs w:val="20"/>
        </w:rPr>
        <w:t xml:space="preserve"> </w:t>
      </w:r>
      <w:r w:rsidR="007E7D1B" w:rsidRPr="00EE61AB">
        <w:rPr>
          <w:rFonts w:ascii="Verdana" w:hAnsi="Verdana"/>
          <w:sz w:val="20"/>
          <w:szCs w:val="20"/>
        </w:rPr>
        <w:t xml:space="preserve">системы </w:t>
      </w:r>
      <w:r w:rsidR="00812EDA">
        <w:rPr>
          <w:rFonts w:ascii="Verdana" w:hAnsi="Verdana"/>
          <w:sz w:val="20"/>
          <w:szCs w:val="20"/>
        </w:rPr>
        <w:t>ночного дежурного освещения</w:t>
      </w:r>
      <w:r w:rsidR="00DA0A3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разработаны</w:t>
      </w:r>
      <w:r w:rsidR="007E7D1B" w:rsidRPr="00EE61AB">
        <w:rPr>
          <w:rFonts w:ascii="Verdana" w:hAnsi="Verdana"/>
          <w:sz w:val="20"/>
          <w:szCs w:val="20"/>
        </w:rPr>
        <w:t xml:space="preserve"> и выпускается Российской компанией ООО </w:t>
      </w:r>
      <w:r w:rsidR="00106E7A">
        <w:rPr>
          <w:rFonts w:ascii="Verdana" w:hAnsi="Verdana"/>
          <w:sz w:val="20"/>
          <w:szCs w:val="20"/>
        </w:rPr>
        <w:t>«</w:t>
      </w:r>
      <w:r w:rsidR="007E7D1B" w:rsidRPr="00EE61AB">
        <w:rPr>
          <w:rFonts w:ascii="Verdana" w:hAnsi="Verdana"/>
          <w:sz w:val="20"/>
          <w:szCs w:val="20"/>
        </w:rPr>
        <w:t>СКБ ТЕЛСИ</w:t>
      </w:r>
      <w:r w:rsidR="00106E7A">
        <w:rPr>
          <w:rFonts w:ascii="Verdana" w:hAnsi="Verdana"/>
          <w:sz w:val="20"/>
          <w:szCs w:val="20"/>
        </w:rPr>
        <w:t>»</w:t>
      </w:r>
      <w:r w:rsidR="007E7D1B" w:rsidRPr="00EE61AB">
        <w:rPr>
          <w:rFonts w:ascii="Verdana" w:hAnsi="Verdana"/>
          <w:sz w:val="20"/>
          <w:szCs w:val="20"/>
        </w:rPr>
        <w:t>, что позитивно сказывается на стоимости оборудования, сроках поставки оборудования</w:t>
      </w:r>
      <w:r w:rsidR="00C41A77">
        <w:rPr>
          <w:rFonts w:ascii="Verdana" w:hAnsi="Verdana"/>
          <w:sz w:val="20"/>
          <w:szCs w:val="20"/>
        </w:rPr>
        <w:t xml:space="preserve">, </w:t>
      </w:r>
      <w:r w:rsidR="007E7D1B" w:rsidRPr="00EE61AB">
        <w:rPr>
          <w:rFonts w:ascii="Verdana" w:hAnsi="Verdana"/>
          <w:sz w:val="20"/>
          <w:szCs w:val="20"/>
        </w:rPr>
        <w:t xml:space="preserve">оперативности сервисного </w:t>
      </w:r>
      <w:r w:rsidR="00D95C72" w:rsidRPr="00EE61AB">
        <w:rPr>
          <w:rFonts w:ascii="Verdana" w:hAnsi="Verdana"/>
          <w:sz w:val="20"/>
          <w:szCs w:val="20"/>
        </w:rPr>
        <w:t>обслуживания</w:t>
      </w:r>
      <w:r w:rsidR="00C41A77">
        <w:rPr>
          <w:rFonts w:ascii="Verdana" w:hAnsi="Verdana"/>
          <w:sz w:val="20"/>
          <w:szCs w:val="20"/>
        </w:rPr>
        <w:t xml:space="preserve"> и </w:t>
      </w:r>
      <w:r w:rsidR="002F0478">
        <w:rPr>
          <w:rFonts w:ascii="Verdana" w:hAnsi="Verdana"/>
          <w:sz w:val="20"/>
          <w:szCs w:val="20"/>
        </w:rPr>
        <w:t xml:space="preserve">соответствует </w:t>
      </w:r>
      <w:r w:rsidR="00C41A77" w:rsidRPr="002F0478">
        <w:rPr>
          <w:rFonts w:ascii="Verdana" w:hAnsi="Verdana"/>
          <w:sz w:val="20"/>
          <w:szCs w:val="20"/>
        </w:rPr>
        <w:t xml:space="preserve">программе </w:t>
      </w:r>
      <w:proofErr w:type="spellStart"/>
      <w:r w:rsidR="00C41A77" w:rsidRPr="002F0478">
        <w:rPr>
          <w:rFonts w:ascii="Verdana" w:hAnsi="Verdana"/>
          <w:sz w:val="20"/>
          <w:szCs w:val="20"/>
        </w:rPr>
        <w:t>импортозамещения</w:t>
      </w:r>
      <w:proofErr w:type="spellEnd"/>
      <w:r w:rsidR="007E7D1B" w:rsidRPr="002F0478">
        <w:rPr>
          <w:rFonts w:ascii="Verdana" w:hAnsi="Verdana"/>
          <w:sz w:val="20"/>
          <w:szCs w:val="20"/>
        </w:rPr>
        <w:t>.</w:t>
      </w:r>
    </w:p>
    <w:p w:rsidR="007E7D1B" w:rsidRPr="00EE61AB" w:rsidRDefault="007E7D1B" w:rsidP="007E7D1B">
      <w:pPr>
        <w:pStyle w:val="a3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 оборудование системы установлена</w:t>
      </w:r>
      <w:r w:rsidR="00511D4A">
        <w:rPr>
          <w:rFonts w:ascii="Verdana" w:hAnsi="Verdana"/>
          <w:sz w:val="20"/>
          <w:szCs w:val="20"/>
        </w:rPr>
        <w:t xml:space="preserve"> </w:t>
      </w:r>
      <w:r w:rsidR="00511D4A" w:rsidRPr="002F0478">
        <w:rPr>
          <w:rFonts w:ascii="Verdana" w:hAnsi="Verdana"/>
          <w:sz w:val="20"/>
          <w:szCs w:val="20"/>
        </w:rPr>
        <w:t xml:space="preserve">расширенная </w:t>
      </w:r>
      <w:r w:rsidRPr="00EE61AB">
        <w:rPr>
          <w:rFonts w:ascii="Verdana" w:hAnsi="Verdana"/>
          <w:sz w:val="20"/>
          <w:szCs w:val="20"/>
        </w:rPr>
        <w:t xml:space="preserve"> гарантия 36 месяцев.</w:t>
      </w:r>
    </w:p>
    <w:bookmarkEnd w:id="2"/>
    <w:p w:rsidR="00243491" w:rsidRPr="00812EDA" w:rsidRDefault="00106E7A" w:rsidP="00106E7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3723E" w:rsidRPr="00EE61AB">
        <w:rPr>
          <w:rFonts w:ascii="Verdana" w:hAnsi="Verdana"/>
          <w:sz w:val="20"/>
          <w:szCs w:val="20"/>
        </w:rPr>
        <w:t>2.2</w:t>
      </w:r>
      <w:r>
        <w:rPr>
          <w:rFonts w:ascii="Verdana" w:hAnsi="Verdana"/>
          <w:sz w:val="20"/>
          <w:szCs w:val="20"/>
        </w:rPr>
        <w:t>.</w:t>
      </w:r>
      <w:r w:rsidR="0053723E" w:rsidRPr="00EE61AB">
        <w:rPr>
          <w:rFonts w:ascii="Verdana" w:hAnsi="Verdana"/>
          <w:sz w:val="20"/>
          <w:szCs w:val="20"/>
        </w:rPr>
        <w:t xml:space="preserve"> </w:t>
      </w:r>
      <w:r w:rsidR="00243491" w:rsidRPr="00EE61AB">
        <w:rPr>
          <w:rFonts w:ascii="Verdana" w:hAnsi="Verdana"/>
          <w:sz w:val="20"/>
          <w:szCs w:val="20"/>
        </w:rPr>
        <w:t>Систем</w:t>
      </w:r>
      <w:r w:rsidR="00812EDA">
        <w:rPr>
          <w:rFonts w:ascii="Verdana" w:hAnsi="Verdana"/>
          <w:sz w:val="20"/>
          <w:szCs w:val="20"/>
        </w:rPr>
        <w:t>а</w:t>
      </w:r>
      <w:r w:rsidR="00243491" w:rsidRPr="00EE61AB">
        <w:rPr>
          <w:rFonts w:ascii="Verdana" w:hAnsi="Verdana"/>
          <w:sz w:val="20"/>
          <w:szCs w:val="20"/>
        </w:rPr>
        <w:t xml:space="preserve"> </w:t>
      </w:r>
      <w:r w:rsidR="00812EDA">
        <w:rPr>
          <w:rFonts w:ascii="Verdana" w:hAnsi="Verdana"/>
          <w:sz w:val="20"/>
          <w:szCs w:val="20"/>
        </w:rPr>
        <w:t>ночного дежурного освещения</w:t>
      </w:r>
      <w:r w:rsidR="00243491" w:rsidRPr="00EE61AB">
        <w:rPr>
          <w:rFonts w:ascii="Verdana" w:hAnsi="Verdana"/>
          <w:sz w:val="20"/>
          <w:szCs w:val="20"/>
        </w:rPr>
        <w:t xml:space="preserve"> </w:t>
      </w:r>
      <w:r w:rsidR="00BE60AF">
        <w:rPr>
          <w:rFonts w:ascii="Verdana" w:hAnsi="Verdana"/>
          <w:sz w:val="20"/>
          <w:szCs w:val="20"/>
        </w:rPr>
        <w:t xml:space="preserve">производства компании </w:t>
      </w:r>
      <w:r w:rsidR="00BE60AF" w:rsidRPr="00EE61AB">
        <w:rPr>
          <w:rFonts w:ascii="Verdana" w:hAnsi="Verdana"/>
          <w:sz w:val="20"/>
          <w:szCs w:val="20"/>
        </w:rPr>
        <w:t>ООО</w:t>
      </w:r>
      <w:r w:rsidR="00BE60AF">
        <w:rPr>
          <w:rFonts w:ascii="Verdana" w:hAnsi="Verdana"/>
          <w:sz w:val="20"/>
          <w:szCs w:val="20"/>
        </w:rPr>
        <w:t xml:space="preserve"> «</w:t>
      </w:r>
      <w:r w:rsidR="00BE60AF" w:rsidRPr="00EE61AB">
        <w:rPr>
          <w:rFonts w:ascii="Verdana" w:hAnsi="Verdana"/>
          <w:sz w:val="20"/>
          <w:szCs w:val="20"/>
        </w:rPr>
        <w:t>СКБ ТЕЛСИ</w:t>
      </w:r>
      <w:r w:rsidR="00BE60AF">
        <w:rPr>
          <w:rFonts w:ascii="Verdana" w:hAnsi="Verdana"/>
          <w:sz w:val="20"/>
          <w:szCs w:val="20"/>
        </w:rPr>
        <w:t>»</w:t>
      </w:r>
      <w:r w:rsidR="00B16F3F" w:rsidRPr="00EE61AB">
        <w:rPr>
          <w:rFonts w:ascii="Verdana" w:hAnsi="Verdana"/>
          <w:sz w:val="20"/>
          <w:szCs w:val="20"/>
        </w:rPr>
        <w:t xml:space="preserve"> </w:t>
      </w:r>
      <w:r w:rsidR="00243491" w:rsidRPr="00812EDA">
        <w:rPr>
          <w:rFonts w:ascii="Verdana" w:hAnsi="Verdana"/>
          <w:sz w:val="20"/>
          <w:szCs w:val="20"/>
        </w:rPr>
        <w:t>служ</w:t>
      </w:r>
      <w:r w:rsidR="00812EDA" w:rsidRPr="00812EDA">
        <w:rPr>
          <w:rFonts w:ascii="Verdana" w:hAnsi="Verdana"/>
          <w:sz w:val="20"/>
          <w:szCs w:val="20"/>
        </w:rPr>
        <w:t>и</w:t>
      </w:r>
      <w:r w:rsidR="00243491" w:rsidRPr="00812EDA">
        <w:rPr>
          <w:rFonts w:ascii="Verdana" w:hAnsi="Verdana"/>
          <w:sz w:val="20"/>
          <w:szCs w:val="20"/>
        </w:rPr>
        <w:t xml:space="preserve">т для </w:t>
      </w:r>
      <w:r w:rsidR="00812EDA" w:rsidRPr="00812EDA">
        <w:rPr>
          <w:rFonts w:ascii="Verdana" w:hAnsi="Verdana"/>
          <w:color w:val="000000"/>
          <w:sz w:val="20"/>
          <w:szCs w:val="20"/>
        </w:rPr>
        <w:t xml:space="preserve">организации в палатах больницы надлежащего наблюдения за </w:t>
      </w:r>
      <w:proofErr w:type="gramStart"/>
      <w:r w:rsidR="00812EDA" w:rsidRPr="00812EDA">
        <w:rPr>
          <w:rFonts w:ascii="Verdana" w:hAnsi="Verdana"/>
          <w:color w:val="000000"/>
          <w:sz w:val="20"/>
          <w:szCs w:val="20"/>
        </w:rPr>
        <w:t>пациентами</w:t>
      </w:r>
      <w:proofErr w:type="gramEnd"/>
      <w:r w:rsidR="00812EDA" w:rsidRPr="00812EDA">
        <w:rPr>
          <w:rFonts w:ascii="Verdana" w:hAnsi="Verdana"/>
          <w:color w:val="000000"/>
          <w:sz w:val="20"/>
          <w:szCs w:val="20"/>
        </w:rPr>
        <w:t xml:space="preserve"> не тревожа их сон ярким светом, а также для удобного и безопасного перемещения пациентов и мед</w:t>
      </w:r>
      <w:r w:rsidR="005F6AF0">
        <w:rPr>
          <w:rFonts w:ascii="Verdana" w:hAnsi="Verdana"/>
          <w:color w:val="000000"/>
          <w:sz w:val="20"/>
          <w:szCs w:val="20"/>
        </w:rPr>
        <w:t>и</w:t>
      </w:r>
      <w:r w:rsidR="00812EDA" w:rsidRPr="00812EDA">
        <w:rPr>
          <w:rFonts w:ascii="Verdana" w:hAnsi="Verdana"/>
          <w:color w:val="000000"/>
          <w:sz w:val="20"/>
          <w:szCs w:val="20"/>
        </w:rPr>
        <w:t>цинского персонала, что, в свою очередь, обеспечивает чувство комфортности и защищенности пациентам во время пребывания в больнице.</w:t>
      </w:r>
    </w:p>
    <w:p w:rsidR="00243491" w:rsidRPr="00EE61AB" w:rsidRDefault="00106E7A" w:rsidP="00812ED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C66DC8">
        <w:rPr>
          <w:rFonts w:ascii="Verdana" w:hAnsi="Verdana"/>
          <w:sz w:val="20"/>
          <w:szCs w:val="20"/>
        </w:rPr>
        <w:t xml:space="preserve">       </w:t>
      </w:r>
      <w:r w:rsidR="00511D4A">
        <w:rPr>
          <w:rFonts w:ascii="Verdana" w:hAnsi="Verdana"/>
          <w:sz w:val="20"/>
          <w:szCs w:val="20"/>
        </w:rPr>
        <w:t>Область применения систем</w:t>
      </w:r>
      <w:r w:rsidR="00812EDA">
        <w:rPr>
          <w:rFonts w:ascii="Verdana" w:hAnsi="Verdana"/>
          <w:sz w:val="20"/>
          <w:szCs w:val="20"/>
        </w:rPr>
        <w:t>ы</w:t>
      </w:r>
      <w:r w:rsidR="00511D4A">
        <w:rPr>
          <w:rFonts w:ascii="Verdana" w:hAnsi="Verdana"/>
          <w:sz w:val="20"/>
          <w:szCs w:val="20"/>
        </w:rPr>
        <w:t xml:space="preserve"> </w:t>
      </w:r>
      <w:r w:rsidR="00812EDA">
        <w:rPr>
          <w:rFonts w:ascii="Verdana" w:hAnsi="Verdana"/>
          <w:sz w:val="20"/>
          <w:szCs w:val="20"/>
        </w:rPr>
        <w:t>ночного дежурного освещения</w:t>
      </w:r>
      <w:r w:rsidR="00243491" w:rsidRPr="00EE61AB">
        <w:rPr>
          <w:rFonts w:ascii="Verdana" w:hAnsi="Verdana"/>
          <w:sz w:val="20"/>
          <w:szCs w:val="20"/>
        </w:rPr>
        <w:t xml:space="preserve"> охватывает такие учреждения, как:</w:t>
      </w:r>
    </w:p>
    <w:p w:rsidR="00243491" w:rsidRPr="00EE61AB" w:rsidRDefault="00243491" w:rsidP="0073217A">
      <w:pPr>
        <w:pStyle w:val="a3"/>
        <w:numPr>
          <w:ilvl w:val="1"/>
          <w:numId w:val="24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больницы;</w:t>
      </w:r>
    </w:p>
    <w:p w:rsidR="0073217A" w:rsidRDefault="00243491" w:rsidP="0073217A">
      <w:pPr>
        <w:pStyle w:val="a3"/>
        <w:numPr>
          <w:ilvl w:val="1"/>
          <w:numId w:val="24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клиники;</w:t>
      </w:r>
    </w:p>
    <w:p w:rsidR="0073217A" w:rsidRPr="002F0478" w:rsidRDefault="0073217A" w:rsidP="0073217A">
      <w:pPr>
        <w:pStyle w:val="a3"/>
        <w:numPr>
          <w:ilvl w:val="1"/>
          <w:numId w:val="24"/>
        </w:numPr>
        <w:rPr>
          <w:rFonts w:ascii="Verdana" w:hAnsi="Verdana"/>
          <w:sz w:val="20"/>
          <w:szCs w:val="20"/>
        </w:rPr>
      </w:pPr>
      <w:r w:rsidRPr="002F0478">
        <w:rPr>
          <w:rFonts w:ascii="Verdana" w:hAnsi="Verdana"/>
          <w:sz w:val="20"/>
          <w:szCs w:val="20"/>
        </w:rPr>
        <w:t>хосписы</w:t>
      </w:r>
      <w:r w:rsidR="00D44AD9" w:rsidRPr="002F0478">
        <w:rPr>
          <w:rFonts w:ascii="Verdana" w:hAnsi="Verdana"/>
          <w:sz w:val="20"/>
          <w:szCs w:val="20"/>
          <w:lang w:val="en-US"/>
        </w:rPr>
        <w:t xml:space="preserve"> </w:t>
      </w:r>
    </w:p>
    <w:p w:rsidR="00243491" w:rsidRPr="00EE61AB" w:rsidRDefault="00243491" w:rsidP="0073217A">
      <w:pPr>
        <w:pStyle w:val="a3"/>
        <w:numPr>
          <w:ilvl w:val="1"/>
          <w:numId w:val="24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дома сестринского ухода</w:t>
      </w:r>
      <w:r w:rsidR="00B16F3F" w:rsidRPr="00EE61AB">
        <w:rPr>
          <w:rFonts w:ascii="Verdana" w:hAnsi="Verdana"/>
          <w:sz w:val="20"/>
          <w:szCs w:val="20"/>
        </w:rPr>
        <w:t xml:space="preserve"> (</w:t>
      </w:r>
      <w:r w:rsidRPr="00EE61AB">
        <w:rPr>
          <w:rFonts w:ascii="Verdana" w:hAnsi="Verdana"/>
          <w:sz w:val="20"/>
          <w:szCs w:val="20"/>
        </w:rPr>
        <w:t>дома</w:t>
      </w:r>
      <w:r w:rsidR="00973BDD" w:rsidRPr="00EE61AB">
        <w:rPr>
          <w:rFonts w:ascii="Verdana" w:hAnsi="Verdana"/>
          <w:sz w:val="20"/>
          <w:szCs w:val="20"/>
        </w:rPr>
        <w:t xml:space="preserve"> </w:t>
      </w:r>
      <w:proofErr w:type="gramStart"/>
      <w:r w:rsidR="00F77E63">
        <w:rPr>
          <w:rFonts w:ascii="Verdana" w:hAnsi="Verdana"/>
          <w:sz w:val="20"/>
          <w:szCs w:val="20"/>
        </w:rPr>
        <w:t>престарелых</w:t>
      </w:r>
      <w:proofErr w:type="gramEnd"/>
      <w:r w:rsidR="00F77E63">
        <w:rPr>
          <w:rFonts w:ascii="Verdana" w:hAnsi="Verdana"/>
          <w:sz w:val="20"/>
          <w:szCs w:val="20"/>
        </w:rPr>
        <w:t>).</w:t>
      </w:r>
    </w:p>
    <w:p w:rsidR="00FD4C76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B16F3F" w:rsidRPr="00EE61AB">
        <w:rPr>
          <w:rFonts w:ascii="Verdana" w:hAnsi="Verdana"/>
          <w:sz w:val="20"/>
          <w:szCs w:val="20"/>
        </w:rPr>
        <w:t xml:space="preserve">Руководство </w:t>
      </w:r>
      <w:r w:rsidR="002F0478">
        <w:rPr>
          <w:rFonts w:ascii="Verdana" w:hAnsi="Verdana"/>
          <w:sz w:val="20"/>
          <w:szCs w:val="20"/>
        </w:rPr>
        <w:t>по проектированию</w:t>
      </w:r>
      <w:r w:rsidR="00B16F3F" w:rsidRPr="00EE61AB">
        <w:rPr>
          <w:rFonts w:ascii="Verdana" w:hAnsi="Verdana"/>
          <w:sz w:val="20"/>
          <w:szCs w:val="20"/>
        </w:rPr>
        <w:t xml:space="preserve"> </w:t>
      </w:r>
      <w:r w:rsidR="00243491" w:rsidRPr="00EE61AB">
        <w:rPr>
          <w:rFonts w:ascii="Verdana" w:hAnsi="Verdana"/>
          <w:sz w:val="20"/>
          <w:szCs w:val="20"/>
        </w:rPr>
        <w:t xml:space="preserve">определяет </w:t>
      </w:r>
      <w:r w:rsidR="0073217A">
        <w:rPr>
          <w:rFonts w:ascii="Verdana" w:hAnsi="Verdana"/>
          <w:sz w:val="20"/>
          <w:szCs w:val="20"/>
        </w:rPr>
        <w:t xml:space="preserve">решение </w:t>
      </w:r>
      <w:r w:rsidR="0073217A" w:rsidRPr="00D81552">
        <w:rPr>
          <w:rFonts w:ascii="Verdana" w:hAnsi="Verdana"/>
          <w:sz w:val="20"/>
          <w:szCs w:val="20"/>
        </w:rPr>
        <w:t>технической стороны задачи</w:t>
      </w:r>
      <w:r w:rsidR="00243491" w:rsidRPr="00D81552">
        <w:rPr>
          <w:rFonts w:ascii="Verdana" w:hAnsi="Verdana"/>
          <w:sz w:val="20"/>
          <w:szCs w:val="20"/>
        </w:rPr>
        <w:t xml:space="preserve">, </w:t>
      </w:r>
      <w:r w:rsidR="00243491" w:rsidRPr="00EE61AB">
        <w:rPr>
          <w:rFonts w:ascii="Verdana" w:hAnsi="Verdana"/>
          <w:sz w:val="20"/>
          <w:szCs w:val="20"/>
        </w:rPr>
        <w:t xml:space="preserve">в которой лицо, нуждающееся в </w:t>
      </w:r>
      <w:r w:rsidR="00FD4C76">
        <w:rPr>
          <w:rFonts w:ascii="Verdana" w:hAnsi="Verdana"/>
          <w:sz w:val="20"/>
          <w:szCs w:val="20"/>
        </w:rPr>
        <w:t>комфортном и безопасном перемещении по территории палаты в ночное время суток</w:t>
      </w:r>
      <w:r w:rsidR="00243491" w:rsidRPr="00EE61AB">
        <w:rPr>
          <w:rFonts w:ascii="Verdana" w:hAnsi="Verdana"/>
          <w:sz w:val="20"/>
          <w:szCs w:val="20"/>
        </w:rPr>
        <w:t xml:space="preserve">, может получать её </w:t>
      </w:r>
      <w:r w:rsidR="00FD4C76">
        <w:rPr>
          <w:rFonts w:ascii="Verdana" w:hAnsi="Verdana"/>
          <w:sz w:val="20"/>
          <w:szCs w:val="20"/>
        </w:rPr>
        <w:t>от системы ночного дежурного освещения</w:t>
      </w:r>
      <w:r w:rsidR="00243491" w:rsidRPr="00EE61AB">
        <w:rPr>
          <w:rFonts w:ascii="Verdana" w:hAnsi="Verdana"/>
          <w:sz w:val="20"/>
          <w:szCs w:val="20"/>
        </w:rPr>
        <w:t xml:space="preserve">. </w:t>
      </w:r>
      <w:r w:rsidR="0090030F" w:rsidRPr="00EE61AB">
        <w:rPr>
          <w:rFonts w:ascii="Verdana" w:hAnsi="Verdana"/>
          <w:sz w:val="20"/>
          <w:szCs w:val="20"/>
        </w:rPr>
        <w:t>Руководство</w:t>
      </w:r>
      <w:r w:rsidR="00243491" w:rsidRPr="00EE61AB">
        <w:rPr>
          <w:rFonts w:ascii="Verdana" w:hAnsi="Verdana"/>
          <w:sz w:val="20"/>
          <w:szCs w:val="20"/>
        </w:rPr>
        <w:t xml:space="preserve"> определяет общие условия по техническим параметрам и ограничениям, функциям и временным интервалам</w:t>
      </w:r>
      <w:r w:rsidR="00FD4C76">
        <w:rPr>
          <w:rFonts w:ascii="Verdana" w:hAnsi="Verdana"/>
          <w:sz w:val="20"/>
          <w:szCs w:val="20"/>
        </w:rPr>
        <w:t>.</w:t>
      </w:r>
    </w:p>
    <w:p w:rsidR="00243491" w:rsidRPr="00EE61AB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E260A4">
        <w:rPr>
          <w:rFonts w:ascii="Verdana" w:hAnsi="Verdana"/>
          <w:sz w:val="20"/>
          <w:szCs w:val="20"/>
        </w:rPr>
        <w:t>Н</w:t>
      </w:r>
      <w:r w:rsidR="00E30FA9">
        <w:rPr>
          <w:rFonts w:ascii="Verdana" w:hAnsi="Verdana"/>
          <w:sz w:val="20"/>
          <w:szCs w:val="20"/>
        </w:rPr>
        <w:t>очно</w:t>
      </w:r>
      <w:r w:rsidR="00E260A4">
        <w:rPr>
          <w:rFonts w:ascii="Verdana" w:hAnsi="Verdana"/>
          <w:sz w:val="20"/>
          <w:szCs w:val="20"/>
        </w:rPr>
        <w:t>е</w:t>
      </w:r>
      <w:r w:rsidR="00E30FA9">
        <w:rPr>
          <w:rFonts w:ascii="Verdana" w:hAnsi="Verdana"/>
          <w:sz w:val="20"/>
          <w:szCs w:val="20"/>
        </w:rPr>
        <w:t xml:space="preserve"> дежурно</w:t>
      </w:r>
      <w:r w:rsidR="00E260A4">
        <w:rPr>
          <w:rFonts w:ascii="Verdana" w:hAnsi="Verdana"/>
          <w:sz w:val="20"/>
          <w:szCs w:val="20"/>
        </w:rPr>
        <w:t>е</w:t>
      </w:r>
      <w:r w:rsidR="00E30FA9">
        <w:rPr>
          <w:rFonts w:ascii="Verdana" w:hAnsi="Verdana"/>
          <w:sz w:val="20"/>
          <w:szCs w:val="20"/>
        </w:rPr>
        <w:t xml:space="preserve"> освещен</w:t>
      </w:r>
      <w:r w:rsidR="00E260A4">
        <w:rPr>
          <w:rFonts w:ascii="Verdana" w:hAnsi="Verdana"/>
          <w:sz w:val="20"/>
          <w:szCs w:val="20"/>
        </w:rPr>
        <w:t>ие</w:t>
      </w:r>
      <w:r w:rsidR="00243491" w:rsidRPr="00EE61AB">
        <w:rPr>
          <w:rFonts w:ascii="Verdana" w:hAnsi="Verdana"/>
          <w:sz w:val="20"/>
          <w:szCs w:val="20"/>
        </w:rPr>
        <w:t xml:space="preserve"> </w:t>
      </w:r>
      <w:r w:rsidR="00B753F3">
        <w:rPr>
          <w:rFonts w:ascii="Verdana" w:hAnsi="Verdana"/>
          <w:sz w:val="20"/>
          <w:szCs w:val="20"/>
        </w:rPr>
        <w:t xml:space="preserve">строиться </w:t>
      </w:r>
      <w:r w:rsidR="00E260A4">
        <w:rPr>
          <w:rFonts w:ascii="Verdana" w:hAnsi="Verdana"/>
          <w:sz w:val="20"/>
          <w:szCs w:val="20"/>
        </w:rPr>
        <w:t>как</w:t>
      </w:r>
      <w:r w:rsidR="003162D2" w:rsidRPr="00EE61AB">
        <w:rPr>
          <w:rFonts w:ascii="Verdana" w:hAnsi="Verdana"/>
          <w:sz w:val="20"/>
          <w:szCs w:val="20"/>
        </w:rPr>
        <w:t xml:space="preserve"> </w:t>
      </w:r>
      <w:r w:rsidR="00E30FA9">
        <w:rPr>
          <w:rFonts w:ascii="Verdana" w:hAnsi="Verdana"/>
          <w:sz w:val="20"/>
          <w:szCs w:val="20"/>
        </w:rPr>
        <w:t>независи</w:t>
      </w:r>
      <w:r w:rsidR="00243491" w:rsidRPr="00EE61AB">
        <w:rPr>
          <w:rFonts w:ascii="Verdana" w:hAnsi="Verdana"/>
          <w:sz w:val="20"/>
          <w:szCs w:val="20"/>
        </w:rPr>
        <w:t>м</w:t>
      </w:r>
      <w:r w:rsidR="00B753F3">
        <w:rPr>
          <w:rFonts w:ascii="Verdana" w:hAnsi="Verdana"/>
          <w:sz w:val="20"/>
          <w:szCs w:val="20"/>
        </w:rPr>
        <w:t>ая система</w:t>
      </w:r>
      <w:r w:rsidR="0073217A" w:rsidRPr="0073217A">
        <w:rPr>
          <w:rFonts w:ascii="Verdana" w:hAnsi="Verdana"/>
          <w:sz w:val="20"/>
          <w:szCs w:val="20"/>
        </w:rPr>
        <w:t xml:space="preserve"> </w:t>
      </w:r>
      <w:r w:rsidR="0073217A" w:rsidRPr="003162D2">
        <w:rPr>
          <w:rFonts w:ascii="Verdana" w:hAnsi="Verdana"/>
          <w:sz w:val="20"/>
          <w:szCs w:val="20"/>
        </w:rPr>
        <w:t>от иного оборудования</w:t>
      </w:r>
      <w:r w:rsidR="00E260A4">
        <w:rPr>
          <w:rFonts w:ascii="Verdana" w:hAnsi="Verdana"/>
          <w:sz w:val="20"/>
          <w:szCs w:val="20"/>
        </w:rPr>
        <w:t xml:space="preserve">, </w:t>
      </w:r>
      <w:r w:rsidR="00B753F3" w:rsidRPr="00F11115">
        <w:rPr>
          <w:rFonts w:ascii="Verdana" w:hAnsi="Verdana"/>
          <w:sz w:val="20"/>
          <w:szCs w:val="20"/>
        </w:rPr>
        <w:t>с возможностью ее включения</w:t>
      </w:r>
      <w:r w:rsidR="00B753F3" w:rsidRPr="00B753F3">
        <w:rPr>
          <w:rFonts w:ascii="Verdana" w:hAnsi="Verdana"/>
          <w:color w:val="FF0000"/>
          <w:sz w:val="20"/>
          <w:szCs w:val="20"/>
        </w:rPr>
        <w:t xml:space="preserve"> </w:t>
      </w:r>
      <w:r w:rsidR="00B753F3">
        <w:rPr>
          <w:rFonts w:ascii="Verdana" w:hAnsi="Verdana"/>
          <w:sz w:val="20"/>
          <w:szCs w:val="20"/>
        </w:rPr>
        <w:t>системой</w:t>
      </w:r>
      <w:r w:rsidR="00E260A4">
        <w:rPr>
          <w:rFonts w:ascii="Verdana" w:hAnsi="Verdana"/>
          <w:sz w:val="20"/>
          <w:szCs w:val="20"/>
        </w:rPr>
        <w:t xml:space="preserve"> пожарной сигнализации</w:t>
      </w:r>
      <w:r w:rsidR="00B753F3">
        <w:rPr>
          <w:rFonts w:ascii="Verdana" w:hAnsi="Verdana"/>
          <w:sz w:val="20"/>
          <w:szCs w:val="20"/>
        </w:rPr>
        <w:t xml:space="preserve"> </w:t>
      </w:r>
      <w:r w:rsidR="00B753F3" w:rsidRPr="00F11115">
        <w:rPr>
          <w:rFonts w:ascii="Verdana" w:hAnsi="Verdana"/>
          <w:sz w:val="20"/>
          <w:szCs w:val="20"/>
        </w:rPr>
        <w:t>объекта</w:t>
      </w:r>
      <w:r w:rsidR="00243491" w:rsidRPr="003162D2">
        <w:rPr>
          <w:rFonts w:ascii="Verdana" w:hAnsi="Verdana"/>
          <w:sz w:val="20"/>
          <w:szCs w:val="20"/>
        </w:rPr>
        <w:t xml:space="preserve">. </w:t>
      </w:r>
      <w:r w:rsidR="00243491" w:rsidRPr="00F11115">
        <w:rPr>
          <w:rFonts w:ascii="Verdana" w:hAnsi="Verdana"/>
          <w:sz w:val="20"/>
          <w:szCs w:val="20"/>
        </w:rPr>
        <w:t>Каждая</w:t>
      </w:r>
      <w:r w:rsidR="00243491" w:rsidRPr="00EE61AB">
        <w:rPr>
          <w:rFonts w:ascii="Verdana" w:hAnsi="Verdana"/>
          <w:sz w:val="20"/>
          <w:szCs w:val="20"/>
        </w:rPr>
        <w:t xml:space="preserve"> система </w:t>
      </w:r>
      <w:r w:rsidR="00AE5039" w:rsidRPr="00F11115">
        <w:rPr>
          <w:rFonts w:ascii="Verdana" w:hAnsi="Verdana"/>
          <w:sz w:val="20"/>
          <w:szCs w:val="20"/>
        </w:rPr>
        <w:t>ночного дежурного освещения</w:t>
      </w:r>
      <w:r w:rsidR="00AE5039" w:rsidRPr="00AE5039">
        <w:rPr>
          <w:rFonts w:ascii="Verdana" w:hAnsi="Verdana"/>
          <w:color w:val="FF0000"/>
          <w:sz w:val="20"/>
          <w:szCs w:val="20"/>
        </w:rPr>
        <w:t xml:space="preserve"> </w:t>
      </w:r>
      <w:r w:rsidR="00243491" w:rsidRPr="00EE61AB">
        <w:rPr>
          <w:rFonts w:ascii="Verdana" w:hAnsi="Verdana"/>
          <w:sz w:val="20"/>
          <w:szCs w:val="20"/>
        </w:rPr>
        <w:t>имеет со</w:t>
      </w:r>
      <w:r w:rsidR="004A11FF">
        <w:rPr>
          <w:rFonts w:ascii="Verdana" w:hAnsi="Verdana"/>
          <w:sz w:val="20"/>
          <w:szCs w:val="20"/>
        </w:rPr>
        <w:t>бственные сети электроснабжения</w:t>
      </w:r>
      <w:r w:rsidR="00243491" w:rsidRPr="00EE61AB">
        <w:rPr>
          <w:rFonts w:ascii="Verdana" w:hAnsi="Verdana"/>
          <w:sz w:val="20"/>
          <w:szCs w:val="20"/>
        </w:rPr>
        <w:t>. Каждая система</w:t>
      </w:r>
      <w:r w:rsidR="00AE5039" w:rsidRPr="00AE5039">
        <w:t xml:space="preserve"> </w:t>
      </w:r>
      <w:r w:rsidR="00AE5039" w:rsidRPr="00F11115">
        <w:rPr>
          <w:rFonts w:ascii="Verdana" w:hAnsi="Verdana"/>
          <w:sz w:val="20"/>
          <w:szCs w:val="20"/>
        </w:rPr>
        <w:t>ночного дежурного освещения</w:t>
      </w:r>
      <w:r w:rsidR="00AE5039">
        <w:rPr>
          <w:rFonts w:ascii="Verdana" w:hAnsi="Verdana"/>
          <w:sz w:val="20"/>
          <w:szCs w:val="20"/>
        </w:rPr>
        <w:t xml:space="preserve"> </w:t>
      </w:r>
      <w:r w:rsidR="004A11FF">
        <w:rPr>
          <w:rFonts w:ascii="Verdana" w:hAnsi="Verdana"/>
          <w:sz w:val="20"/>
          <w:szCs w:val="20"/>
        </w:rPr>
        <w:t>оборудована выключателем, с помощью которого медсестра может включать и выключать ночное дежурное освещение в необходимый период времени</w:t>
      </w:r>
      <w:r w:rsidR="00243491" w:rsidRPr="00EE61AB">
        <w:rPr>
          <w:rFonts w:ascii="Verdana" w:hAnsi="Verdana"/>
          <w:sz w:val="20"/>
          <w:szCs w:val="20"/>
        </w:rPr>
        <w:t xml:space="preserve">. </w:t>
      </w:r>
    </w:p>
    <w:p w:rsidR="00243491" w:rsidRPr="00EE61AB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243491" w:rsidRPr="00EE61AB">
        <w:rPr>
          <w:rFonts w:ascii="Verdana" w:hAnsi="Verdana"/>
          <w:sz w:val="20"/>
          <w:szCs w:val="20"/>
        </w:rPr>
        <w:t xml:space="preserve">Система </w:t>
      </w:r>
      <w:r w:rsidR="00AE5039" w:rsidRPr="00F11115">
        <w:rPr>
          <w:rFonts w:ascii="Verdana" w:hAnsi="Verdana"/>
          <w:sz w:val="20"/>
          <w:szCs w:val="20"/>
        </w:rPr>
        <w:t xml:space="preserve">ночного дежурного освещения </w:t>
      </w:r>
      <w:proofErr w:type="spellStart"/>
      <w:r w:rsidR="00BA6E98" w:rsidRPr="00F11115">
        <w:rPr>
          <w:rFonts w:ascii="Verdana" w:hAnsi="Verdana"/>
          <w:sz w:val="20"/>
          <w:szCs w:val="20"/>
          <w:lang w:val="en-US"/>
        </w:rPr>
        <w:t>HostCall</w:t>
      </w:r>
      <w:proofErr w:type="spellEnd"/>
      <w:r w:rsidR="00BA6E98" w:rsidRPr="00F11115">
        <w:rPr>
          <w:rFonts w:ascii="Verdana" w:hAnsi="Verdana"/>
          <w:sz w:val="20"/>
          <w:szCs w:val="20"/>
        </w:rPr>
        <w:t>-</w:t>
      </w:r>
      <w:r w:rsidR="00BA6E98" w:rsidRPr="00F11115">
        <w:rPr>
          <w:rFonts w:ascii="Verdana" w:hAnsi="Verdana"/>
          <w:sz w:val="20"/>
          <w:szCs w:val="20"/>
          <w:lang w:val="en-US"/>
        </w:rPr>
        <w:t>LT</w:t>
      </w:r>
      <w:r w:rsidR="00BA6E98" w:rsidRPr="00BA6E98">
        <w:rPr>
          <w:rFonts w:ascii="Verdana" w:hAnsi="Verdana"/>
          <w:color w:val="FF0000"/>
          <w:sz w:val="20"/>
          <w:szCs w:val="20"/>
        </w:rPr>
        <w:t xml:space="preserve"> </w:t>
      </w:r>
      <w:r w:rsidR="00243491" w:rsidRPr="00EE61AB">
        <w:rPr>
          <w:rFonts w:ascii="Verdana" w:hAnsi="Verdana"/>
          <w:sz w:val="20"/>
          <w:szCs w:val="20"/>
        </w:rPr>
        <w:t>должна быть защищена от подачи в линии запрещённого / недопустимо высокого напряжения при помощи соответствующих предохранителей. Система должна быть функционально абсолютно независима от любых внешних устройств, которые подключены к ней.</w:t>
      </w:r>
    </w:p>
    <w:p w:rsidR="00243491" w:rsidRPr="00EE61AB" w:rsidRDefault="00C66DC8" w:rsidP="00C66DC8">
      <w:pPr>
        <w:pStyle w:val="a3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243491" w:rsidRPr="00EE61AB">
        <w:rPr>
          <w:rFonts w:ascii="Verdana" w:hAnsi="Verdana"/>
          <w:sz w:val="20"/>
          <w:szCs w:val="20"/>
        </w:rPr>
        <w:t>Применение систем</w:t>
      </w:r>
      <w:r w:rsidR="00E30FA9">
        <w:rPr>
          <w:rFonts w:ascii="Verdana" w:hAnsi="Verdana"/>
          <w:sz w:val="20"/>
          <w:szCs w:val="20"/>
        </w:rPr>
        <w:t>ы</w:t>
      </w:r>
      <w:r w:rsidR="00243491" w:rsidRPr="00EE61AB">
        <w:rPr>
          <w:rFonts w:ascii="Verdana" w:hAnsi="Verdana"/>
          <w:sz w:val="20"/>
          <w:szCs w:val="20"/>
        </w:rPr>
        <w:t xml:space="preserve"> </w:t>
      </w:r>
      <w:r w:rsidR="00E30FA9">
        <w:rPr>
          <w:rFonts w:ascii="Verdana" w:hAnsi="Verdana"/>
          <w:sz w:val="20"/>
          <w:szCs w:val="20"/>
        </w:rPr>
        <w:t>ночного дежурного освещения</w:t>
      </w:r>
      <w:r w:rsidR="00243491" w:rsidRPr="00EE61AB">
        <w:rPr>
          <w:rFonts w:ascii="Verdana" w:hAnsi="Verdana"/>
          <w:sz w:val="20"/>
          <w:szCs w:val="20"/>
        </w:rPr>
        <w:t xml:space="preserve"> не влияет на требования и инструкции для персонала, касающиеся использования основного ме</w:t>
      </w:r>
      <w:r w:rsidR="00E30FA9">
        <w:rPr>
          <w:rFonts w:ascii="Verdana" w:hAnsi="Verdana"/>
          <w:sz w:val="20"/>
          <w:szCs w:val="20"/>
        </w:rPr>
        <w:t>дико-технического оборудования.</w:t>
      </w:r>
    </w:p>
    <w:p w:rsidR="00105CBE" w:rsidRPr="00C66DC8" w:rsidRDefault="00C66DC8" w:rsidP="00C66DC8">
      <w:pPr>
        <w:pStyle w:val="1"/>
        <w:spacing w:before="240" w:after="240"/>
        <w:rPr>
          <w:szCs w:val="24"/>
        </w:rPr>
      </w:pPr>
      <w:bookmarkStart w:id="3" w:name="_Toc443478772"/>
      <w:r w:rsidRPr="00C66DC8">
        <w:rPr>
          <w:szCs w:val="24"/>
        </w:rPr>
        <w:t xml:space="preserve">3. </w:t>
      </w:r>
      <w:r w:rsidR="00243491" w:rsidRPr="00C66DC8">
        <w:rPr>
          <w:szCs w:val="24"/>
        </w:rPr>
        <w:t>Стандарты</w:t>
      </w:r>
      <w:bookmarkEnd w:id="3"/>
    </w:p>
    <w:p w:rsidR="00105CBE" w:rsidRPr="00EE61AB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05CBE" w:rsidRPr="00EE61AB">
        <w:rPr>
          <w:rFonts w:ascii="Verdana" w:hAnsi="Verdana"/>
          <w:sz w:val="20"/>
          <w:szCs w:val="20"/>
        </w:rPr>
        <w:t>Приведенные в разделе</w:t>
      </w:r>
      <w:r>
        <w:rPr>
          <w:rFonts w:ascii="Verdana" w:hAnsi="Verdana"/>
          <w:sz w:val="20"/>
          <w:szCs w:val="20"/>
        </w:rPr>
        <w:t xml:space="preserve"> </w:t>
      </w:r>
      <w:r w:rsidR="00105CBE" w:rsidRPr="00EE61AB">
        <w:rPr>
          <w:rFonts w:ascii="Verdana" w:hAnsi="Verdana"/>
          <w:sz w:val="20"/>
          <w:szCs w:val="20"/>
        </w:rPr>
        <w:t>1 нормы оговаривают только необходимость установки систем</w:t>
      </w:r>
      <w:r w:rsidR="00E30FA9">
        <w:rPr>
          <w:rFonts w:ascii="Verdana" w:hAnsi="Verdana"/>
          <w:sz w:val="20"/>
          <w:szCs w:val="20"/>
        </w:rPr>
        <w:t>ы</w:t>
      </w:r>
      <w:r w:rsidR="00105CBE" w:rsidRPr="00EE61AB">
        <w:rPr>
          <w:rFonts w:ascii="Verdana" w:hAnsi="Verdana"/>
          <w:sz w:val="20"/>
          <w:szCs w:val="20"/>
        </w:rPr>
        <w:t xml:space="preserve"> </w:t>
      </w:r>
      <w:r w:rsidR="00E30FA9">
        <w:rPr>
          <w:rFonts w:ascii="Verdana" w:hAnsi="Verdana"/>
          <w:sz w:val="20"/>
          <w:szCs w:val="20"/>
        </w:rPr>
        <w:t>ночного дежурного освещения</w:t>
      </w:r>
      <w:r w:rsidR="00105CBE" w:rsidRPr="00EE61AB">
        <w:rPr>
          <w:rFonts w:ascii="Verdana" w:hAnsi="Verdana"/>
          <w:sz w:val="20"/>
          <w:szCs w:val="20"/>
        </w:rPr>
        <w:t>.</w:t>
      </w:r>
    </w:p>
    <w:p w:rsidR="00916FBD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05CBE" w:rsidRPr="00EE61AB">
        <w:rPr>
          <w:rFonts w:ascii="Verdana" w:hAnsi="Verdana"/>
          <w:sz w:val="20"/>
          <w:szCs w:val="20"/>
        </w:rPr>
        <w:t>Проектирование, монтаж и функционирование систем</w:t>
      </w:r>
      <w:r w:rsidR="00E30FA9">
        <w:rPr>
          <w:rFonts w:ascii="Verdana" w:hAnsi="Verdana"/>
          <w:sz w:val="20"/>
          <w:szCs w:val="20"/>
        </w:rPr>
        <w:t>ы</w:t>
      </w:r>
      <w:r w:rsidR="00105CBE" w:rsidRPr="00EE61AB">
        <w:rPr>
          <w:rFonts w:ascii="Verdana" w:hAnsi="Verdana"/>
          <w:sz w:val="20"/>
          <w:szCs w:val="20"/>
        </w:rPr>
        <w:t xml:space="preserve"> </w:t>
      </w:r>
      <w:r w:rsidR="00E30FA9">
        <w:rPr>
          <w:rFonts w:ascii="Verdana" w:hAnsi="Verdana"/>
          <w:sz w:val="20"/>
          <w:szCs w:val="20"/>
        </w:rPr>
        <w:t>ночного дежурного освещения</w:t>
      </w:r>
      <w:r w:rsidR="00105CBE" w:rsidRPr="00EE61AB">
        <w:rPr>
          <w:rFonts w:ascii="Verdana" w:hAnsi="Verdana"/>
          <w:sz w:val="20"/>
          <w:szCs w:val="20"/>
        </w:rPr>
        <w:t xml:space="preserve"> в зданиях, где находятся люди, нуждающиеся в уходе, прямо подпадает под действие ряда стандартов</w:t>
      </w:r>
      <w:r>
        <w:rPr>
          <w:rFonts w:ascii="Verdana" w:hAnsi="Verdana"/>
          <w:sz w:val="20"/>
          <w:szCs w:val="20"/>
        </w:rPr>
        <w:t>,</w:t>
      </w:r>
      <w:r w:rsidR="00105CBE" w:rsidRPr="00EE61AB">
        <w:rPr>
          <w:rFonts w:ascii="Verdana" w:hAnsi="Verdana"/>
          <w:sz w:val="20"/>
          <w:szCs w:val="20"/>
        </w:rPr>
        <w:t xml:space="preserve"> принятых в настоящее время в нашей стране. Стандарты</w:t>
      </w:r>
      <w:r w:rsidR="00916FBD">
        <w:rPr>
          <w:rFonts w:ascii="Verdana" w:hAnsi="Verdana"/>
          <w:sz w:val="20"/>
          <w:szCs w:val="20"/>
        </w:rPr>
        <w:t xml:space="preserve"> монтажа системы ночного дежурного освещения</w:t>
      </w:r>
      <w:r w:rsidR="00105CBE" w:rsidRPr="00EE61AB">
        <w:rPr>
          <w:rFonts w:ascii="Verdana" w:hAnsi="Verdana"/>
          <w:sz w:val="20"/>
          <w:szCs w:val="20"/>
        </w:rPr>
        <w:t xml:space="preserve"> являются абсолютно обязательными для проектировщиков и установщиков</w:t>
      </w:r>
      <w:r w:rsidR="00916FBD">
        <w:rPr>
          <w:rFonts w:ascii="Verdana" w:hAnsi="Verdana"/>
          <w:sz w:val="20"/>
          <w:szCs w:val="20"/>
        </w:rPr>
        <w:t>.</w:t>
      </w:r>
    </w:p>
    <w:p w:rsidR="00105CBE" w:rsidRPr="00EE61AB" w:rsidRDefault="00C66DC8" w:rsidP="00C66DC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05CBE" w:rsidRPr="00EE61AB">
        <w:rPr>
          <w:rFonts w:ascii="Verdana" w:hAnsi="Verdana"/>
          <w:sz w:val="20"/>
          <w:szCs w:val="20"/>
        </w:rPr>
        <w:t xml:space="preserve">Требования стандартов не ограничиваются только надлежащим выбором и монтажом технических средств. Если система организована и используется вне рамок стандарта и эти отклонения </w:t>
      </w:r>
      <w:proofErr w:type="gramStart"/>
      <w:r w:rsidR="00105CBE" w:rsidRPr="00EE61AB">
        <w:rPr>
          <w:rFonts w:ascii="Verdana" w:hAnsi="Verdana"/>
          <w:sz w:val="20"/>
          <w:szCs w:val="20"/>
        </w:rPr>
        <w:t>были</w:t>
      </w:r>
      <w:proofErr w:type="gramEnd"/>
      <w:r w:rsidR="00105CBE" w:rsidRPr="00EE61AB">
        <w:rPr>
          <w:rFonts w:ascii="Verdana" w:hAnsi="Verdana"/>
          <w:sz w:val="20"/>
          <w:szCs w:val="20"/>
        </w:rPr>
        <w:t xml:space="preserve"> сделаны намеренно, или не были приняты меры по их предотвращению, такая система признаётся не соответствующей стандартам и может являться предметом судебной ответственности.</w:t>
      </w:r>
    </w:p>
    <w:p w:rsidR="00243491" w:rsidRPr="00EE61AB" w:rsidRDefault="00C66DC8" w:rsidP="001771D9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E42DA7" w:rsidRPr="00EE61AB">
        <w:rPr>
          <w:rFonts w:ascii="Verdana" w:hAnsi="Verdana"/>
          <w:sz w:val="20"/>
          <w:szCs w:val="20"/>
        </w:rPr>
        <w:t xml:space="preserve">При проектировании систем </w:t>
      </w:r>
      <w:r w:rsidR="00916FBD">
        <w:rPr>
          <w:rFonts w:ascii="Verdana" w:hAnsi="Verdana"/>
          <w:sz w:val="20"/>
          <w:szCs w:val="20"/>
        </w:rPr>
        <w:t>ночного дежурного освещения медицинских учреждений целесообразно</w:t>
      </w:r>
      <w:r w:rsidR="00E42DA7" w:rsidRPr="00EE61AB">
        <w:rPr>
          <w:rFonts w:ascii="Verdana" w:hAnsi="Verdana"/>
          <w:sz w:val="20"/>
          <w:szCs w:val="20"/>
        </w:rPr>
        <w:t xml:space="preserve"> использовать следующие стандарты</w:t>
      </w:r>
      <w:r w:rsidR="00105CBE" w:rsidRPr="00EE61AB">
        <w:rPr>
          <w:rFonts w:ascii="Verdana" w:hAnsi="Verdana"/>
          <w:sz w:val="20"/>
          <w:szCs w:val="20"/>
        </w:rPr>
        <w:t>:</w:t>
      </w:r>
    </w:p>
    <w:p w:rsidR="00916FBD" w:rsidRPr="00916FBD" w:rsidRDefault="00916FBD" w:rsidP="00916FBD">
      <w:pPr>
        <w:pStyle w:val="a3"/>
        <w:ind w:firstLine="708"/>
        <w:rPr>
          <w:rFonts w:ascii="Verdana" w:hAnsi="Verdana"/>
          <w:color w:val="000000"/>
          <w:sz w:val="20"/>
          <w:szCs w:val="20"/>
        </w:rPr>
      </w:pPr>
      <w:r w:rsidRPr="00916FBD">
        <w:rPr>
          <w:rFonts w:ascii="Verdana" w:hAnsi="Verdana"/>
          <w:sz w:val="20"/>
          <w:szCs w:val="20"/>
        </w:rPr>
        <w:t xml:space="preserve">- </w:t>
      </w:r>
      <w:r w:rsidRPr="00916FBD">
        <w:rPr>
          <w:rFonts w:ascii="Verdana" w:hAnsi="Verdana"/>
          <w:color w:val="000000"/>
          <w:sz w:val="20"/>
          <w:szCs w:val="20"/>
        </w:rPr>
        <w:t>свода правил по проектированию и строительству (СП 31-110-2003) "Проектирование и монтаж электроустановок жилых и общественных зданий"</w:t>
      </w:r>
    </w:p>
    <w:p w:rsidR="00243491" w:rsidRDefault="00916FBD" w:rsidP="00AE5039">
      <w:pPr>
        <w:pStyle w:val="a3"/>
        <w:ind w:firstLine="708"/>
        <w:rPr>
          <w:rFonts w:ascii="Verdana" w:hAnsi="Verdana"/>
          <w:sz w:val="20"/>
          <w:szCs w:val="20"/>
        </w:rPr>
      </w:pPr>
      <w:r w:rsidRPr="00916FBD">
        <w:rPr>
          <w:rFonts w:ascii="Verdana" w:hAnsi="Verdana"/>
          <w:color w:val="000000"/>
          <w:sz w:val="20"/>
          <w:szCs w:val="20"/>
        </w:rPr>
        <w:t>- актуализированной редакции СНиП 2.08.02-89 от 2011 г. «Проектирование зданий медицинских учреждений», раздел 10.6.5, пункт 6</w:t>
      </w:r>
      <w:r w:rsidR="00625FD8" w:rsidRPr="00916FBD">
        <w:rPr>
          <w:rFonts w:ascii="Verdana" w:hAnsi="Verdana"/>
          <w:sz w:val="20"/>
          <w:szCs w:val="20"/>
        </w:rPr>
        <w:t xml:space="preserve"> </w:t>
      </w:r>
    </w:p>
    <w:p w:rsidR="00C67F5E" w:rsidRPr="00F11115" w:rsidRDefault="00C67F5E" w:rsidP="00AE5039">
      <w:pPr>
        <w:pStyle w:val="a3"/>
        <w:ind w:firstLine="708"/>
        <w:rPr>
          <w:rFonts w:ascii="Verdana" w:hAnsi="Verdana"/>
          <w:color w:val="FF0000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lastRenderedPageBreak/>
        <w:t>- ПУЭ  Правила  устройства электроустановок.</w:t>
      </w:r>
    </w:p>
    <w:p w:rsidR="00243491" w:rsidRPr="00EE61AB" w:rsidRDefault="000926FE" w:rsidP="000926F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243491" w:rsidRPr="00EE61AB">
        <w:rPr>
          <w:rFonts w:ascii="Verdana" w:hAnsi="Verdana"/>
          <w:sz w:val="20"/>
          <w:szCs w:val="20"/>
        </w:rPr>
        <w:t>Помимо вышеуказанных стандартов, должны также учитываться соответствующие ведомственные и</w:t>
      </w:r>
      <w:r w:rsidR="00287084" w:rsidRPr="00EE61AB">
        <w:rPr>
          <w:rFonts w:ascii="Verdana" w:hAnsi="Verdana"/>
          <w:sz w:val="20"/>
          <w:szCs w:val="20"/>
        </w:rPr>
        <w:t xml:space="preserve"> региональные стандарты и нормы, технические условия, сертификаты на применяемое оборудование.</w:t>
      </w:r>
    </w:p>
    <w:p w:rsidR="007E402E" w:rsidRPr="000926FE" w:rsidRDefault="000926FE" w:rsidP="00625FD8">
      <w:pPr>
        <w:pStyle w:val="1"/>
        <w:spacing w:before="240" w:after="240"/>
        <w:jc w:val="both"/>
        <w:rPr>
          <w:szCs w:val="24"/>
        </w:rPr>
      </w:pPr>
      <w:bookmarkStart w:id="4" w:name="_Toc443478773"/>
      <w:r w:rsidRPr="000926FE">
        <w:rPr>
          <w:szCs w:val="24"/>
        </w:rPr>
        <w:t xml:space="preserve">4. </w:t>
      </w:r>
      <w:r w:rsidR="0051761C" w:rsidRPr="000926FE">
        <w:rPr>
          <w:szCs w:val="24"/>
        </w:rPr>
        <w:t>Т</w:t>
      </w:r>
      <w:r w:rsidR="00211037" w:rsidRPr="000926FE">
        <w:rPr>
          <w:szCs w:val="24"/>
        </w:rPr>
        <w:t>ехническое задание,</w:t>
      </w:r>
      <w:r w:rsidR="00857693" w:rsidRPr="000926FE">
        <w:rPr>
          <w:szCs w:val="24"/>
        </w:rPr>
        <w:t xml:space="preserve"> </w:t>
      </w:r>
      <w:r w:rsidR="00211037" w:rsidRPr="000926FE">
        <w:rPr>
          <w:szCs w:val="24"/>
        </w:rPr>
        <w:t>и</w:t>
      </w:r>
      <w:r w:rsidR="007E402E" w:rsidRPr="000926FE">
        <w:rPr>
          <w:szCs w:val="24"/>
        </w:rPr>
        <w:t>сходные данные Заказчика для разработки проекта</w:t>
      </w:r>
      <w:bookmarkEnd w:id="4"/>
      <w:r w:rsidR="007E402E" w:rsidRPr="000926FE">
        <w:rPr>
          <w:szCs w:val="24"/>
        </w:rPr>
        <w:t xml:space="preserve"> </w:t>
      </w:r>
    </w:p>
    <w:p w:rsidR="00935D86" w:rsidRPr="00EE61AB" w:rsidRDefault="000926FE" w:rsidP="000926F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211037" w:rsidRPr="00EE61AB">
        <w:rPr>
          <w:rFonts w:ascii="Verdana" w:hAnsi="Verdana"/>
          <w:sz w:val="20"/>
          <w:szCs w:val="20"/>
        </w:rPr>
        <w:t xml:space="preserve">Основой для создания любого проекта служит техническое задание (ТЗ). В идеальном случае развернутое техническое задание на проектирование системы </w:t>
      </w:r>
      <w:r w:rsidR="005E4F8B">
        <w:rPr>
          <w:rFonts w:ascii="Verdana" w:hAnsi="Verdana"/>
          <w:sz w:val="20"/>
          <w:szCs w:val="20"/>
        </w:rPr>
        <w:t>ночного дежурного освещения</w:t>
      </w:r>
      <w:r w:rsidR="00211037" w:rsidRPr="00EE61AB">
        <w:rPr>
          <w:rFonts w:ascii="Verdana" w:hAnsi="Verdana"/>
          <w:sz w:val="20"/>
          <w:szCs w:val="20"/>
        </w:rPr>
        <w:t xml:space="preserve"> должен предоставить Заказчик. Зачастую у Заказчика нет специалистов, которые могли бы составить полноценное ТЗ на проектирование системы </w:t>
      </w:r>
      <w:r w:rsidR="005E4F8B">
        <w:rPr>
          <w:rFonts w:ascii="Verdana" w:hAnsi="Verdana"/>
          <w:sz w:val="20"/>
          <w:szCs w:val="20"/>
        </w:rPr>
        <w:t>ночного дежурного освещения</w:t>
      </w:r>
      <w:r w:rsidR="00211037" w:rsidRPr="00EE61AB">
        <w:rPr>
          <w:rFonts w:ascii="Verdana" w:hAnsi="Verdana"/>
          <w:sz w:val="20"/>
          <w:szCs w:val="20"/>
        </w:rPr>
        <w:t>, включающее все параметры системы. В этом случае д</w:t>
      </w:r>
      <w:r w:rsidR="00935D86" w:rsidRPr="00EE61AB">
        <w:rPr>
          <w:rFonts w:ascii="Verdana" w:hAnsi="Verdana"/>
          <w:sz w:val="20"/>
          <w:szCs w:val="20"/>
        </w:rPr>
        <w:t>ля разработки проекта его разработчику</w:t>
      </w:r>
      <w:r w:rsidR="00F714D7" w:rsidRPr="00EE61AB">
        <w:rPr>
          <w:rFonts w:ascii="Verdana" w:hAnsi="Verdana"/>
          <w:sz w:val="20"/>
          <w:szCs w:val="20"/>
        </w:rPr>
        <w:t xml:space="preserve"> необходимо получить от Заказчика исчерпывающие исходные данные. Ниже приведен перечень исходных данных</w:t>
      </w:r>
      <w:r w:rsidR="00211037" w:rsidRPr="00EE61AB">
        <w:rPr>
          <w:rFonts w:ascii="Verdana" w:hAnsi="Verdana"/>
          <w:sz w:val="20"/>
          <w:szCs w:val="20"/>
        </w:rPr>
        <w:t xml:space="preserve"> для составления ТЗ</w:t>
      </w:r>
      <w:r w:rsidR="00935D86" w:rsidRPr="00EE61AB">
        <w:rPr>
          <w:rFonts w:ascii="Verdana" w:hAnsi="Verdana"/>
          <w:sz w:val="20"/>
          <w:szCs w:val="20"/>
        </w:rPr>
        <w:t>.</w:t>
      </w:r>
    </w:p>
    <w:p w:rsidR="00935D86" w:rsidRPr="00AE0D24" w:rsidRDefault="000926FE" w:rsidP="0051761C">
      <w:pPr>
        <w:pStyle w:val="a3"/>
        <w:rPr>
          <w:rFonts w:ascii="Verdana" w:hAnsi="Verdana"/>
          <w:b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AE0D24">
        <w:rPr>
          <w:rFonts w:ascii="Verdana" w:hAnsi="Verdana"/>
          <w:b/>
        </w:rPr>
        <w:t>1</w:t>
      </w:r>
      <w:r w:rsidR="00935D86" w:rsidRPr="00AE0D24">
        <w:rPr>
          <w:rFonts w:ascii="Verdana" w:hAnsi="Verdana"/>
          <w:b/>
        </w:rPr>
        <w:t>. Характеристика объекта</w:t>
      </w:r>
    </w:p>
    <w:p w:rsidR="00935D86" w:rsidRPr="00AE0D24" w:rsidRDefault="000926FE" w:rsidP="00AE0D24">
      <w:pPr>
        <w:pStyle w:val="a3"/>
        <w:spacing w:before="60"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AE0D24">
        <w:rPr>
          <w:rFonts w:ascii="Verdana" w:hAnsi="Verdana"/>
          <w:b/>
          <w:sz w:val="20"/>
          <w:szCs w:val="20"/>
        </w:rPr>
        <w:t>1.</w:t>
      </w:r>
      <w:r w:rsidR="00935D86" w:rsidRPr="00AE0D24">
        <w:rPr>
          <w:rFonts w:ascii="Verdana" w:hAnsi="Verdana"/>
          <w:b/>
          <w:sz w:val="20"/>
          <w:szCs w:val="20"/>
        </w:rPr>
        <w:t>1</w:t>
      </w:r>
      <w:r w:rsidR="00AE0D24">
        <w:rPr>
          <w:rFonts w:ascii="Verdana" w:hAnsi="Verdana"/>
          <w:b/>
          <w:sz w:val="20"/>
          <w:szCs w:val="20"/>
        </w:rPr>
        <w:t>.</w:t>
      </w:r>
      <w:r w:rsidR="00935D86" w:rsidRPr="00AE0D24">
        <w:rPr>
          <w:rFonts w:ascii="Verdana" w:hAnsi="Verdana"/>
          <w:b/>
          <w:sz w:val="20"/>
          <w:szCs w:val="20"/>
        </w:rPr>
        <w:t xml:space="preserve"> Название объекта</w:t>
      </w:r>
    </w:p>
    <w:p w:rsidR="00935D86" w:rsidRPr="00AE0D24" w:rsidRDefault="000926FE" w:rsidP="0051761C">
      <w:pPr>
        <w:pStyle w:val="a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AE0D24">
        <w:rPr>
          <w:rFonts w:ascii="Verdana" w:hAnsi="Verdana"/>
          <w:b/>
          <w:sz w:val="20"/>
          <w:szCs w:val="20"/>
        </w:rPr>
        <w:t>1.2</w:t>
      </w:r>
      <w:r w:rsidR="00AE0D24">
        <w:rPr>
          <w:rFonts w:ascii="Verdana" w:hAnsi="Verdana"/>
          <w:b/>
          <w:sz w:val="20"/>
          <w:szCs w:val="20"/>
        </w:rPr>
        <w:t>.</w:t>
      </w:r>
      <w:r w:rsidR="00F714D7" w:rsidRPr="00AE0D24">
        <w:rPr>
          <w:rFonts w:ascii="Verdana" w:hAnsi="Verdana"/>
          <w:b/>
          <w:sz w:val="20"/>
          <w:szCs w:val="20"/>
        </w:rPr>
        <w:t xml:space="preserve"> Место</w:t>
      </w:r>
      <w:r w:rsidR="00935D86" w:rsidRPr="00AE0D24">
        <w:rPr>
          <w:rFonts w:ascii="Verdana" w:hAnsi="Verdana"/>
          <w:b/>
          <w:sz w:val="20"/>
          <w:szCs w:val="20"/>
        </w:rPr>
        <w:t>положение объекта</w:t>
      </w:r>
    </w:p>
    <w:p w:rsidR="00935D86" w:rsidRPr="00AE0D24" w:rsidRDefault="000926FE" w:rsidP="00AE0D24">
      <w:pPr>
        <w:pStyle w:val="a3"/>
        <w:spacing w:before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AE0D24">
        <w:rPr>
          <w:rFonts w:ascii="Verdana" w:hAnsi="Verdana"/>
          <w:b/>
          <w:sz w:val="20"/>
          <w:szCs w:val="20"/>
        </w:rPr>
        <w:t>1</w:t>
      </w:r>
      <w:r w:rsidR="00935D86" w:rsidRPr="00AE0D24">
        <w:rPr>
          <w:rFonts w:ascii="Verdana" w:hAnsi="Verdana"/>
          <w:b/>
          <w:sz w:val="20"/>
          <w:szCs w:val="20"/>
        </w:rPr>
        <w:t>.3</w:t>
      </w:r>
      <w:r w:rsidR="00AE0D24">
        <w:rPr>
          <w:rFonts w:ascii="Verdana" w:hAnsi="Verdana"/>
          <w:b/>
          <w:sz w:val="20"/>
          <w:szCs w:val="20"/>
        </w:rPr>
        <w:t>.</w:t>
      </w:r>
      <w:r w:rsidR="00935D86" w:rsidRPr="00AE0D24">
        <w:rPr>
          <w:rFonts w:ascii="Verdana" w:hAnsi="Verdana"/>
          <w:b/>
          <w:sz w:val="20"/>
          <w:szCs w:val="20"/>
        </w:rPr>
        <w:t xml:space="preserve"> Состав объекта</w:t>
      </w:r>
    </w:p>
    <w:p w:rsidR="00935D86" w:rsidRPr="00EE61AB" w:rsidRDefault="000926FE" w:rsidP="00AE0D24">
      <w:pPr>
        <w:pStyle w:val="a3"/>
        <w:spacing w:before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EE61AB">
        <w:rPr>
          <w:rFonts w:ascii="Verdana" w:hAnsi="Verdana"/>
          <w:sz w:val="20"/>
          <w:szCs w:val="20"/>
        </w:rPr>
        <w:t xml:space="preserve">Система </w:t>
      </w:r>
      <w:r w:rsidR="005E4F8B">
        <w:rPr>
          <w:rFonts w:ascii="Verdana" w:hAnsi="Verdana"/>
          <w:sz w:val="20"/>
          <w:szCs w:val="20"/>
        </w:rPr>
        <w:t>ночного</w:t>
      </w:r>
      <w:r w:rsidR="00F714D7" w:rsidRPr="00EE61AB">
        <w:rPr>
          <w:rFonts w:ascii="Verdana" w:hAnsi="Verdana"/>
          <w:sz w:val="20"/>
          <w:szCs w:val="20"/>
        </w:rPr>
        <w:t xml:space="preserve"> </w:t>
      </w:r>
      <w:r w:rsidR="00935D86" w:rsidRPr="00EE61AB">
        <w:rPr>
          <w:rFonts w:ascii="Verdana" w:hAnsi="Verdana"/>
          <w:sz w:val="20"/>
          <w:szCs w:val="20"/>
        </w:rPr>
        <w:t xml:space="preserve">должна охватывать следующие </w:t>
      </w:r>
      <w:r w:rsidR="00F714D7" w:rsidRPr="00EE61AB">
        <w:rPr>
          <w:rFonts w:ascii="Verdana" w:hAnsi="Verdana"/>
          <w:sz w:val="20"/>
          <w:szCs w:val="20"/>
        </w:rPr>
        <w:t>отделения</w:t>
      </w:r>
      <w:r w:rsidR="00935D86" w:rsidRPr="00EE61AB">
        <w:rPr>
          <w:rFonts w:ascii="Verdana" w:hAnsi="Verdana"/>
          <w:sz w:val="20"/>
          <w:szCs w:val="20"/>
        </w:rPr>
        <w:t>:</w:t>
      </w:r>
    </w:p>
    <w:p w:rsidR="00F714D7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EE61AB">
        <w:rPr>
          <w:rFonts w:ascii="Verdana" w:hAnsi="Verdana"/>
          <w:sz w:val="20"/>
          <w:szCs w:val="20"/>
        </w:rPr>
        <w:t>- Отделение</w:t>
      </w:r>
      <w:r w:rsidR="007E2663">
        <w:rPr>
          <w:rFonts w:ascii="Verdana" w:hAnsi="Verdana"/>
          <w:sz w:val="20"/>
          <w:szCs w:val="20"/>
        </w:rPr>
        <w:t xml:space="preserve"> </w:t>
      </w:r>
      <w:r w:rsidR="00C67B7B" w:rsidRPr="00F11115">
        <w:rPr>
          <w:rFonts w:ascii="Verdana" w:hAnsi="Verdana"/>
          <w:sz w:val="20"/>
          <w:szCs w:val="20"/>
        </w:rPr>
        <w:t>1</w:t>
      </w:r>
      <w:r w:rsidR="00F714D7" w:rsidRPr="00F11115">
        <w:rPr>
          <w:rFonts w:ascii="Verdana" w:hAnsi="Verdana"/>
          <w:sz w:val="20"/>
          <w:szCs w:val="20"/>
        </w:rPr>
        <w:t>…..</w:t>
      </w:r>
    </w:p>
    <w:p w:rsidR="00F714D7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F714D7" w:rsidRPr="00F11115">
        <w:rPr>
          <w:rFonts w:ascii="Verdana" w:hAnsi="Verdana"/>
          <w:sz w:val="20"/>
          <w:szCs w:val="20"/>
        </w:rPr>
        <w:t>- Отделение</w:t>
      </w:r>
      <w:r w:rsidR="007E2663" w:rsidRPr="00F11115">
        <w:rPr>
          <w:rFonts w:ascii="Verdana" w:hAnsi="Verdana"/>
          <w:sz w:val="20"/>
          <w:szCs w:val="20"/>
        </w:rPr>
        <w:t xml:space="preserve"> </w:t>
      </w:r>
      <w:r w:rsidR="00C67B7B" w:rsidRPr="00F11115">
        <w:rPr>
          <w:rFonts w:ascii="Verdana" w:hAnsi="Verdana"/>
          <w:sz w:val="20"/>
          <w:szCs w:val="20"/>
        </w:rPr>
        <w:t>2</w:t>
      </w:r>
      <w:r w:rsidR="00F714D7" w:rsidRPr="00F11115">
        <w:rPr>
          <w:rFonts w:ascii="Verdana" w:hAnsi="Verdana"/>
          <w:sz w:val="20"/>
          <w:szCs w:val="20"/>
        </w:rPr>
        <w:t>…..</w:t>
      </w:r>
    </w:p>
    <w:p w:rsidR="00F714D7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F714D7" w:rsidRPr="00F11115">
        <w:rPr>
          <w:rFonts w:ascii="Verdana" w:hAnsi="Verdana"/>
          <w:sz w:val="20"/>
          <w:szCs w:val="20"/>
        </w:rPr>
        <w:t>- Отделение</w:t>
      </w:r>
      <w:r w:rsidR="007E2663" w:rsidRPr="00F11115">
        <w:rPr>
          <w:rFonts w:ascii="Verdana" w:hAnsi="Verdana"/>
          <w:sz w:val="20"/>
          <w:szCs w:val="20"/>
        </w:rPr>
        <w:t xml:space="preserve"> </w:t>
      </w:r>
      <w:r w:rsidR="00C67B7B" w:rsidRPr="00F11115">
        <w:rPr>
          <w:rFonts w:ascii="Verdana" w:hAnsi="Verdana"/>
          <w:sz w:val="20"/>
          <w:szCs w:val="20"/>
          <w:lang w:val="en-US"/>
        </w:rPr>
        <w:t>N</w:t>
      </w:r>
      <w:r w:rsidR="00F714D7" w:rsidRPr="00F11115">
        <w:rPr>
          <w:rFonts w:ascii="Verdana" w:hAnsi="Verdana"/>
          <w:sz w:val="20"/>
          <w:szCs w:val="20"/>
        </w:rPr>
        <w:t>…..</w:t>
      </w:r>
    </w:p>
    <w:p w:rsidR="00935D86" w:rsidRPr="00F11115" w:rsidRDefault="000926FE" w:rsidP="000926FE">
      <w:pPr>
        <w:pStyle w:val="a3"/>
        <w:spacing w:before="60" w:after="6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714D7" w:rsidRPr="000926FE">
        <w:rPr>
          <w:rFonts w:ascii="Verdana" w:hAnsi="Verdana"/>
          <w:i/>
          <w:sz w:val="20"/>
          <w:szCs w:val="20"/>
        </w:rPr>
        <w:t>1</w:t>
      </w:r>
      <w:r w:rsidR="00935D86" w:rsidRPr="000926FE">
        <w:rPr>
          <w:rFonts w:ascii="Verdana" w:hAnsi="Verdana"/>
          <w:i/>
          <w:sz w:val="20"/>
          <w:szCs w:val="20"/>
        </w:rPr>
        <w:t>.3.1 Отделение</w:t>
      </w:r>
      <w:r w:rsidR="00C67B7B">
        <w:rPr>
          <w:rFonts w:ascii="Verdana" w:hAnsi="Verdana"/>
          <w:i/>
          <w:sz w:val="20"/>
          <w:szCs w:val="20"/>
        </w:rPr>
        <w:t xml:space="preserve"> </w:t>
      </w:r>
      <w:r w:rsidR="00C67B7B" w:rsidRPr="00F11115">
        <w:rPr>
          <w:rFonts w:ascii="Verdana" w:hAnsi="Verdana"/>
          <w:i/>
          <w:sz w:val="20"/>
          <w:szCs w:val="20"/>
        </w:rPr>
        <w:t>1</w:t>
      </w:r>
      <w:r w:rsidR="00935D86" w:rsidRPr="00F11115">
        <w:rPr>
          <w:rFonts w:ascii="Verdana" w:hAnsi="Verdana"/>
          <w:i/>
          <w:sz w:val="20"/>
          <w:szCs w:val="20"/>
        </w:rPr>
        <w:t>…..</w:t>
      </w:r>
    </w:p>
    <w:p w:rsidR="00935D86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935D86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935D86" w:rsidRPr="00F11115">
        <w:rPr>
          <w:rFonts w:ascii="Verdana" w:hAnsi="Verdana"/>
          <w:sz w:val="20"/>
          <w:szCs w:val="20"/>
        </w:rPr>
        <w:t>Пост дежурной медсестры</w:t>
      </w:r>
    </w:p>
    <w:p w:rsidR="00F714D7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F714D7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F714D7" w:rsidRPr="00F11115">
        <w:rPr>
          <w:rFonts w:ascii="Verdana" w:hAnsi="Verdana"/>
          <w:sz w:val="20"/>
          <w:szCs w:val="20"/>
        </w:rPr>
        <w:t>Дополнительный пост дежурной медсестры</w:t>
      </w:r>
    </w:p>
    <w:p w:rsidR="00935D86" w:rsidRPr="00F11115" w:rsidRDefault="000926FE" w:rsidP="000926FE">
      <w:pPr>
        <w:pStyle w:val="a3"/>
        <w:spacing w:before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935D86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9679EF" w:rsidRPr="00F11115">
        <w:rPr>
          <w:rFonts w:ascii="Verdana" w:hAnsi="Verdana"/>
          <w:sz w:val="20"/>
          <w:szCs w:val="20"/>
        </w:rPr>
        <w:t>Палат</w:t>
      </w:r>
    </w:p>
    <w:p w:rsidR="007E2663" w:rsidRPr="00F11115" w:rsidRDefault="000926FE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5E4F8B" w:rsidRPr="00F11115">
        <w:rPr>
          <w:rFonts w:ascii="Verdana" w:hAnsi="Verdana"/>
          <w:sz w:val="20"/>
          <w:szCs w:val="20"/>
        </w:rPr>
        <w:t>- Наличие санузлов в палатах</w:t>
      </w:r>
    </w:p>
    <w:p w:rsidR="00F714D7" w:rsidRPr="00F11115" w:rsidRDefault="000926FE" w:rsidP="000926FE">
      <w:pPr>
        <w:pStyle w:val="a3"/>
        <w:spacing w:before="60"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F714D7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F714D7" w:rsidRPr="00F11115">
        <w:rPr>
          <w:rFonts w:ascii="Verdana" w:hAnsi="Verdana"/>
          <w:sz w:val="20"/>
          <w:szCs w:val="20"/>
        </w:rPr>
        <w:t>Общий туалет</w:t>
      </w:r>
    </w:p>
    <w:p w:rsidR="00935D86" w:rsidRPr="00F11115" w:rsidRDefault="000926FE" w:rsidP="000926FE">
      <w:pPr>
        <w:pStyle w:val="a3"/>
        <w:spacing w:before="60"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935D86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935D86" w:rsidRPr="00F11115">
        <w:rPr>
          <w:rFonts w:ascii="Verdana" w:hAnsi="Verdana"/>
          <w:sz w:val="20"/>
          <w:szCs w:val="20"/>
        </w:rPr>
        <w:t>Комнату отдыха медсестер</w:t>
      </w:r>
    </w:p>
    <w:p w:rsidR="00935D86" w:rsidRPr="00F11115" w:rsidRDefault="000926FE" w:rsidP="000926FE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935D86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935D86" w:rsidRPr="00F11115">
        <w:rPr>
          <w:rFonts w:ascii="Verdana" w:hAnsi="Verdana"/>
          <w:sz w:val="20"/>
          <w:szCs w:val="20"/>
        </w:rPr>
        <w:t>Ординаторскую</w:t>
      </w:r>
    </w:p>
    <w:p w:rsidR="00F714D7" w:rsidRPr="00F11115" w:rsidRDefault="000926FE" w:rsidP="000926FE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F714D7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F714D7" w:rsidRPr="00F11115">
        <w:rPr>
          <w:rFonts w:ascii="Verdana" w:hAnsi="Verdana"/>
          <w:sz w:val="20"/>
          <w:szCs w:val="20"/>
        </w:rPr>
        <w:t>Ка</w:t>
      </w:r>
      <w:r w:rsidR="008C7F04" w:rsidRPr="00F11115">
        <w:rPr>
          <w:rFonts w:ascii="Verdana" w:hAnsi="Verdana"/>
          <w:sz w:val="20"/>
          <w:szCs w:val="20"/>
        </w:rPr>
        <w:t>бинет заведующего отделением</w:t>
      </w:r>
    </w:p>
    <w:p w:rsidR="0032633C" w:rsidRPr="00F11115" w:rsidRDefault="00C67B7B" w:rsidP="000926FE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   Функциональные п</w:t>
      </w:r>
      <w:r w:rsidR="0032633C" w:rsidRPr="00F11115">
        <w:rPr>
          <w:rFonts w:ascii="Verdana" w:hAnsi="Verdana"/>
          <w:sz w:val="20"/>
          <w:szCs w:val="20"/>
        </w:rPr>
        <w:t>омещения</w:t>
      </w:r>
      <w:r w:rsidRPr="00F11115">
        <w:rPr>
          <w:rFonts w:ascii="Verdana" w:hAnsi="Verdana"/>
          <w:sz w:val="20"/>
          <w:szCs w:val="20"/>
        </w:rPr>
        <w:t xml:space="preserve"> отделения.</w:t>
      </w:r>
    </w:p>
    <w:p w:rsidR="00935D86" w:rsidRPr="00F11115" w:rsidRDefault="000926FE" w:rsidP="0051761C">
      <w:pPr>
        <w:pStyle w:val="a3"/>
        <w:rPr>
          <w:rFonts w:ascii="Verdana" w:hAnsi="Verdana"/>
          <w:i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C7F04" w:rsidRPr="00F11115">
        <w:rPr>
          <w:rFonts w:ascii="Verdana" w:hAnsi="Verdana"/>
          <w:i/>
          <w:sz w:val="20"/>
          <w:szCs w:val="20"/>
        </w:rPr>
        <w:t>1</w:t>
      </w:r>
      <w:r w:rsidR="00935D86" w:rsidRPr="00F11115">
        <w:rPr>
          <w:rFonts w:ascii="Verdana" w:hAnsi="Verdana"/>
          <w:i/>
          <w:sz w:val="20"/>
          <w:szCs w:val="20"/>
        </w:rPr>
        <w:t>.3.2 Отделение</w:t>
      </w:r>
      <w:r w:rsidR="00C67B7B" w:rsidRPr="00F11115">
        <w:rPr>
          <w:rFonts w:ascii="Verdana" w:hAnsi="Verdana"/>
          <w:i/>
          <w:sz w:val="20"/>
          <w:szCs w:val="20"/>
        </w:rPr>
        <w:t xml:space="preserve"> 2</w:t>
      </w:r>
      <w:r w:rsidR="00935D86" w:rsidRPr="00F11115">
        <w:rPr>
          <w:rFonts w:ascii="Verdana" w:hAnsi="Verdana"/>
          <w:i/>
          <w:sz w:val="20"/>
          <w:szCs w:val="20"/>
        </w:rPr>
        <w:t>…..</w:t>
      </w:r>
    </w:p>
    <w:p w:rsidR="00AE0D24" w:rsidRPr="00F11115" w:rsidRDefault="00AE0D24" w:rsidP="00AE0D24">
      <w:pPr>
        <w:pStyle w:val="a3"/>
        <w:spacing w:before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Пост дежурной медсестры</w:t>
      </w:r>
    </w:p>
    <w:p w:rsidR="00AE0D24" w:rsidRPr="00F11115" w:rsidRDefault="00AE0D24" w:rsidP="00AE0D24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Дополнительный пост дежурной медсестры</w:t>
      </w:r>
    </w:p>
    <w:p w:rsidR="00AE0D24" w:rsidRPr="00F11115" w:rsidRDefault="00AE0D24" w:rsidP="00AE0D24">
      <w:pPr>
        <w:pStyle w:val="a3"/>
        <w:spacing w:before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</w:t>
      </w:r>
      <w:r w:rsidR="009679EF" w:rsidRPr="00F11115">
        <w:rPr>
          <w:rFonts w:ascii="Verdana" w:hAnsi="Verdana"/>
          <w:sz w:val="20"/>
          <w:szCs w:val="20"/>
        </w:rPr>
        <w:t>Палат</w:t>
      </w:r>
    </w:p>
    <w:p w:rsidR="00AE0D24" w:rsidRPr="00F11115" w:rsidRDefault="00AE0D24" w:rsidP="00AE0D24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</w:t>
      </w:r>
      <w:r w:rsidR="00D81552" w:rsidRPr="00F11115">
        <w:rPr>
          <w:rFonts w:ascii="Verdana" w:hAnsi="Verdana"/>
          <w:sz w:val="20"/>
          <w:szCs w:val="20"/>
        </w:rPr>
        <w:t xml:space="preserve"> -</w:t>
      </w:r>
      <w:r w:rsidR="009679EF" w:rsidRPr="00F11115">
        <w:rPr>
          <w:rFonts w:ascii="Verdana" w:hAnsi="Verdana"/>
          <w:sz w:val="20"/>
          <w:szCs w:val="20"/>
        </w:rPr>
        <w:t xml:space="preserve"> Наличие санузлов в палатах</w:t>
      </w:r>
      <w:r w:rsidR="00D81552" w:rsidRPr="00F11115">
        <w:rPr>
          <w:rFonts w:ascii="Verdana" w:hAnsi="Verdana"/>
          <w:sz w:val="20"/>
          <w:szCs w:val="20"/>
        </w:rPr>
        <w:t xml:space="preserve"> </w:t>
      </w:r>
    </w:p>
    <w:p w:rsidR="00AE0D24" w:rsidRPr="00F11115" w:rsidRDefault="00AE0D24" w:rsidP="00AE0D24">
      <w:pPr>
        <w:pStyle w:val="a3"/>
        <w:spacing w:before="60"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Общий туалет</w:t>
      </w:r>
    </w:p>
    <w:p w:rsidR="00AE0D24" w:rsidRPr="00F11115" w:rsidRDefault="00AE0D24" w:rsidP="00AE0D24">
      <w:pPr>
        <w:pStyle w:val="a3"/>
        <w:spacing w:before="60"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Комнату отдыха медсестер</w:t>
      </w:r>
    </w:p>
    <w:p w:rsidR="00AE0D24" w:rsidRPr="00F11115" w:rsidRDefault="00AE0D24" w:rsidP="00AE0D24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Ординаторскую</w:t>
      </w:r>
    </w:p>
    <w:p w:rsidR="00AE0D24" w:rsidRPr="00F11115" w:rsidRDefault="00AE0D24" w:rsidP="00AE0D24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- Кабинет заведующего отделением</w:t>
      </w:r>
    </w:p>
    <w:p w:rsidR="00C67B7B" w:rsidRPr="00F11115" w:rsidRDefault="00C67B7B" w:rsidP="00AE0D24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  Функциональные помещения отделения.</w:t>
      </w:r>
    </w:p>
    <w:p w:rsidR="00935D86" w:rsidRPr="00F11115" w:rsidRDefault="00AE0D24" w:rsidP="0051761C">
      <w:pPr>
        <w:pStyle w:val="a3"/>
        <w:rPr>
          <w:rFonts w:ascii="Verdana" w:hAnsi="Verdana"/>
          <w:i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C7F04" w:rsidRPr="00F11115">
        <w:rPr>
          <w:rFonts w:ascii="Verdana" w:hAnsi="Verdana"/>
          <w:i/>
          <w:sz w:val="20"/>
          <w:szCs w:val="20"/>
        </w:rPr>
        <w:t>1</w:t>
      </w:r>
      <w:r w:rsidR="00935D86" w:rsidRPr="00F11115">
        <w:rPr>
          <w:rFonts w:ascii="Verdana" w:hAnsi="Verdana"/>
          <w:i/>
          <w:sz w:val="20"/>
          <w:szCs w:val="20"/>
        </w:rPr>
        <w:t>.3.3 Отделение</w:t>
      </w:r>
      <w:r w:rsidR="00C67B7B" w:rsidRPr="00F11115">
        <w:rPr>
          <w:rFonts w:ascii="Verdana" w:hAnsi="Verdana"/>
          <w:i/>
          <w:sz w:val="20"/>
          <w:szCs w:val="20"/>
        </w:rPr>
        <w:t xml:space="preserve"> </w:t>
      </w:r>
      <w:r w:rsidR="00C67B7B" w:rsidRPr="00F11115">
        <w:rPr>
          <w:rFonts w:ascii="Verdana" w:hAnsi="Verdana"/>
          <w:i/>
          <w:sz w:val="20"/>
          <w:szCs w:val="20"/>
          <w:lang w:val="en-US"/>
        </w:rPr>
        <w:t>N</w:t>
      </w:r>
      <w:r w:rsidR="00935D86" w:rsidRPr="00F11115">
        <w:rPr>
          <w:rFonts w:ascii="Verdana" w:hAnsi="Verdana"/>
          <w:i/>
          <w:sz w:val="20"/>
          <w:szCs w:val="20"/>
        </w:rPr>
        <w:t>…..</w:t>
      </w:r>
    </w:p>
    <w:p w:rsidR="00AE0D24" w:rsidRPr="009679EF" w:rsidRDefault="00AE0D24" w:rsidP="00AE0D24">
      <w:pPr>
        <w:pStyle w:val="a3"/>
        <w:spacing w:before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Пост дежурной медсестры</w:t>
      </w:r>
    </w:p>
    <w:p w:rsidR="00AE0D24" w:rsidRPr="009679EF" w:rsidRDefault="00AE0D24" w:rsidP="00AE0D24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Дополнительный пост дежурной медсестры</w:t>
      </w:r>
    </w:p>
    <w:p w:rsidR="00D81552" w:rsidRPr="009679EF" w:rsidRDefault="00AE0D24" w:rsidP="009679EF">
      <w:pPr>
        <w:pStyle w:val="a3"/>
        <w:spacing w:before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9679EF">
        <w:rPr>
          <w:rFonts w:ascii="Verdana" w:hAnsi="Verdana"/>
          <w:sz w:val="20"/>
          <w:szCs w:val="20"/>
        </w:rPr>
        <w:t>Палат</w:t>
      </w:r>
    </w:p>
    <w:p w:rsidR="00AE0D24" w:rsidRPr="009679EF" w:rsidRDefault="00D81552" w:rsidP="00AE0D24">
      <w:pPr>
        <w:pStyle w:val="a3"/>
        <w:rPr>
          <w:rFonts w:ascii="Verdana" w:hAnsi="Verdana"/>
          <w:sz w:val="20"/>
          <w:szCs w:val="20"/>
        </w:rPr>
      </w:pPr>
      <w:r w:rsidRPr="00D81552"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sz w:val="20"/>
          <w:szCs w:val="20"/>
        </w:rPr>
        <w:t>-</w:t>
      </w:r>
      <w:r w:rsidR="009679EF" w:rsidRPr="009679EF">
        <w:rPr>
          <w:rFonts w:ascii="Verdana" w:hAnsi="Verdana"/>
          <w:sz w:val="20"/>
          <w:szCs w:val="20"/>
        </w:rPr>
        <w:t xml:space="preserve"> </w:t>
      </w:r>
      <w:r w:rsidR="009679EF">
        <w:rPr>
          <w:rFonts w:ascii="Verdana" w:hAnsi="Verdana"/>
          <w:sz w:val="20"/>
          <w:szCs w:val="20"/>
        </w:rPr>
        <w:t>Наличие санузлов в палатах</w:t>
      </w:r>
    </w:p>
    <w:p w:rsidR="00AE0D24" w:rsidRPr="009679EF" w:rsidRDefault="00AE0D24" w:rsidP="00AE0D24">
      <w:pPr>
        <w:pStyle w:val="a3"/>
        <w:spacing w:before="60"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Общий туалет</w:t>
      </w:r>
    </w:p>
    <w:p w:rsidR="00AE0D24" w:rsidRPr="00EE61AB" w:rsidRDefault="00AE0D24" w:rsidP="00AE0D24">
      <w:pPr>
        <w:pStyle w:val="a3"/>
        <w:spacing w:before="60"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Комнату отдыха медсестер</w:t>
      </w:r>
    </w:p>
    <w:p w:rsidR="00AE0D24" w:rsidRPr="00EE61AB" w:rsidRDefault="00AE0D24" w:rsidP="00AE0D24">
      <w:pPr>
        <w:pStyle w:val="a3"/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Ординаторскую</w:t>
      </w:r>
    </w:p>
    <w:p w:rsidR="00AE0D24" w:rsidRPr="00F11115" w:rsidRDefault="00AE0D24" w:rsidP="00AE0D24">
      <w:pPr>
        <w:pStyle w:val="a3"/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F11115">
        <w:rPr>
          <w:rFonts w:ascii="Verdana" w:hAnsi="Verdana"/>
          <w:sz w:val="20"/>
          <w:szCs w:val="20"/>
        </w:rPr>
        <w:t>Кабинет заведующего отделением</w:t>
      </w:r>
    </w:p>
    <w:p w:rsidR="008C7F04" w:rsidRPr="00F11115" w:rsidRDefault="00C67B7B" w:rsidP="00C67B7B">
      <w:pPr>
        <w:pStyle w:val="a3"/>
        <w:spacing w:after="60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  Функциональные помещения отделения.</w:t>
      </w:r>
    </w:p>
    <w:p w:rsidR="00935D86" w:rsidRPr="00F11115" w:rsidRDefault="00AE0D24" w:rsidP="00AE0D24">
      <w:pPr>
        <w:pStyle w:val="a3"/>
        <w:spacing w:after="60"/>
        <w:rPr>
          <w:rFonts w:ascii="Verdana" w:hAnsi="Verdana"/>
          <w:b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C7F04" w:rsidRPr="00F11115">
        <w:rPr>
          <w:rFonts w:ascii="Verdana" w:hAnsi="Verdana"/>
          <w:b/>
          <w:sz w:val="20"/>
          <w:szCs w:val="20"/>
        </w:rPr>
        <w:t>1.4</w:t>
      </w:r>
      <w:r w:rsidR="00935D86" w:rsidRPr="00F11115">
        <w:rPr>
          <w:rFonts w:ascii="Verdana" w:hAnsi="Verdana"/>
          <w:b/>
          <w:sz w:val="20"/>
          <w:szCs w:val="20"/>
        </w:rPr>
        <w:t>.Требования к системе в целом</w:t>
      </w:r>
      <w:r w:rsidR="008A38EB" w:rsidRPr="00F11115">
        <w:rPr>
          <w:rFonts w:ascii="Verdana" w:hAnsi="Verdana"/>
          <w:b/>
          <w:sz w:val="20"/>
          <w:szCs w:val="20"/>
        </w:rPr>
        <w:t>:</w:t>
      </w:r>
    </w:p>
    <w:p w:rsidR="008A38EB" w:rsidRPr="00F11115" w:rsidRDefault="00AE0D24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A38EB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8A38EB" w:rsidRPr="00F11115">
        <w:rPr>
          <w:rFonts w:ascii="Verdana" w:hAnsi="Verdana"/>
          <w:sz w:val="20"/>
          <w:szCs w:val="20"/>
        </w:rPr>
        <w:t>Наличие  сертификации.</w:t>
      </w:r>
    </w:p>
    <w:p w:rsidR="00935D86" w:rsidRPr="00F11115" w:rsidRDefault="00AE0D24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A38EB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8A38EB" w:rsidRPr="00F11115">
        <w:rPr>
          <w:rFonts w:ascii="Verdana" w:hAnsi="Verdana"/>
          <w:sz w:val="20"/>
          <w:szCs w:val="20"/>
        </w:rPr>
        <w:t xml:space="preserve">Гарантийный срок </w:t>
      </w:r>
      <w:r w:rsidR="007E2663" w:rsidRPr="00F11115">
        <w:rPr>
          <w:rFonts w:ascii="Verdana" w:hAnsi="Verdana"/>
          <w:sz w:val="20"/>
          <w:szCs w:val="20"/>
        </w:rPr>
        <w:t xml:space="preserve">эксплуатации </w:t>
      </w:r>
      <w:r w:rsidR="008A38EB" w:rsidRPr="00F11115">
        <w:rPr>
          <w:rFonts w:ascii="Verdana" w:hAnsi="Verdana"/>
          <w:sz w:val="20"/>
          <w:szCs w:val="20"/>
        </w:rPr>
        <w:t>на оборудование</w:t>
      </w:r>
      <w:r w:rsidR="00155BB3" w:rsidRPr="00F11115">
        <w:rPr>
          <w:rFonts w:ascii="Verdana" w:hAnsi="Verdana"/>
          <w:sz w:val="20"/>
          <w:szCs w:val="20"/>
        </w:rPr>
        <w:t xml:space="preserve"> системы</w:t>
      </w:r>
      <w:r w:rsidR="008A38EB" w:rsidRPr="00F11115">
        <w:rPr>
          <w:rFonts w:ascii="Verdana" w:hAnsi="Verdana"/>
          <w:sz w:val="20"/>
          <w:szCs w:val="20"/>
        </w:rPr>
        <w:t>:1 год, 2 года, 3 года.</w:t>
      </w:r>
    </w:p>
    <w:p w:rsidR="008A38EB" w:rsidRPr="00F11115" w:rsidRDefault="00AE0D24" w:rsidP="0051761C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8A38EB" w:rsidRPr="00F11115">
        <w:rPr>
          <w:rFonts w:ascii="Verdana" w:hAnsi="Verdana"/>
          <w:sz w:val="20"/>
          <w:szCs w:val="20"/>
        </w:rPr>
        <w:t>-</w:t>
      </w:r>
      <w:r w:rsidRPr="00F11115">
        <w:rPr>
          <w:rFonts w:ascii="Verdana" w:hAnsi="Verdana"/>
          <w:sz w:val="20"/>
          <w:szCs w:val="20"/>
        </w:rPr>
        <w:t xml:space="preserve"> </w:t>
      </w:r>
      <w:r w:rsidR="0009282D" w:rsidRPr="00F11115">
        <w:rPr>
          <w:rFonts w:ascii="Verdana" w:hAnsi="Verdana"/>
          <w:sz w:val="20"/>
          <w:szCs w:val="20"/>
        </w:rPr>
        <w:t>Организация обслуживания:</w:t>
      </w:r>
    </w:p>
    <w:p w:rsidR="00E618CA" w:rsidRPr="00F11115" w:rsidRDefault="0021415C" w:rsidP="00E618CA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</w:t>
      </w:r>
      <w:r w:rsidR="00E618CA" w:rsidRPr="00F11115">
        <w:rPr>
          <w:rFonts w:ascii="Verdana" w:hAnsi="Verdana"/>
          <w:sz w:val="20"/>
          <w:szCs w:val="20"/>
        </w:rPr>
        <w:t xml:space="preserve">      </w:t>
      </w:r>
      <w:r w:rsidR="00C67B7B" w:rsidRPr="00F11115">
        <w:rPr>
          <w:rFonts w:ascii="Verdana" w:hAnsi="Verdana"/>
          <w:sz w:val="20"/>
          <w:szCs w:val="20"/>
        </w:rPr>
        <w:t xml:space="preserve"> -</w:t>
      </w:r>
      <w:r w:rsidR="00E618CA" w:rsidRPr="00F11115">
        <w:rPr>
          <w:rFonts w:ascii="Verdana" w:hAnsi="Verdana"/>
          <w:sz w:val="20"/>
          <w:szCs w:val="20"/>
        </w:rPr>
        <w:t>Область применения:</w:t>
      </w:r>
    </w:p>
    <w:p w:rsidR="002360B6" w:rsidRPr="00F11115" w:rsidRDefault="00E618CA" w:rsidP="009679EF">
      <w:pPr>
        <w:pStyle w:val="a3"/>
        <w:ind w:firstLine="567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•</w:t>
      </w:r>
      <w:r w:rsidRPr="00F11115">
        <w:rPr>
          <w:rFonts w:ascii="Verdana" w:hAnsi="Verdana"/>
          <w:sz w:val="20"/>
          <w:szCs w:val="20"/>
        </w:rPr>
        <w:tab/>
      </w:r>
      <w:r w:rsidR="009679EF" w:rsidRPr="00F11115">
        <w:rPr>
          <w:rFonts w:ascii="Verdana" w:hAnsi="Verdana"/>
          <w:sz w:val="20"/>
          <w:szCs w:val="20"/>
        </w:rPr>
        <w:t xml:space="preserve">   В палатах</w:t>
      </w:r>
      <w:r w:rsidR="00AE0D24" w:rsidRPr="00F11115">
        <w:rPr>
          <w:rFonts w:ascii="Verdana" w:hAnsi="Verdana"/>
          <w:sz w:val="20"/>
          <w:szCs w:val="20"/>
        </w:rPr>
        <w:t xml:space="preserve">      </w:t>
      </w:r>
    </w:p>
    <w:p w:rsidR="002360B6" w:rsidRPr="00F11115" w:rsidRDefault="009679EF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В коридоре</w:t>
      </w:r>
    </w:p>
    <w:p w:rsidR="009679EF" w:rsidRPr="00F11115" w:rsidRDefault="009679EF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На посту медсестры</w:t>
      </w:r>
    </w:p>
    <w:p w:rsidR="009679EF" w:rsidRPr="00F11115" w:rsidRDefault="009679EF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На дополнительном посту медсестры</w:t>
      </w:r>
    </w:p>
    <w:p w:rsidR="002360B6" w:rsidRPr="00F11115" w:rsidRDefault="002360B6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В </w:t>
      </w:r>
      <w:r w:rsidR="009679EF" w:rsidRPr="00F11115">
        <w:rPr>
          <w:rFonts w:ascii="Verdana" w:hAnsi="Verdana"/>
          <w:sz w:val="20"/>
          <w:szCs w:val="20"/>
        </w:rPr>
        <w:t>ординаторской</w:t>
      </w:r>
    </w:p>
    <w:p w:rsidR="002360B6" w:rsidRPr="00F11115" w:rsidRDefault="009679EF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В комнате отдыха</w:t>
      </w:r>
    </w:p>
    <w:p w:rsidR="002360B6" w:rsidRPr="00F11115" w:rsidRDefault="009679EF" w:rsidP="002360B6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В туалетных комнатах</w:t>
      </w:r>
    </w:p>
    <w:p w:rsidR="00C67B7B" w:rsidRPr="00F11115" w:rsidRDefault="00C67B7B" w:rsidP="00C67B7B">
      <w:pPr>
        <w:pStyle w:val="a3"/>
        <w:numPr>
          <w:ilvl w:val="0"/>
          <w:numId w:val="16"/>
        </w:numPr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Функциональные помещения отделения.</w:t>
      </w:r>
    </w:p>
    <w:p w:rsidR="002360B6" w:rsidRPr="00EE61AB" w:rsidRDefault="00AE0D24" w:rsidP="009679EF">
      <w:pPr>
        <w:pStyle w:val="a3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 xml:space="preserve">       </w:t>
      </w:r>
      <w:r w:rsidR="00C67B7B" w:rsidRPr="00F11115">
        <w:rPr>
          <w:rFonts w:ascii="Verdana" w:hAnsi="Verdana"/>
          <w:sz w:val="20"/>
          <w:szCs w:val="20"/>
        </w:rPr>
        <w:t xml:space="preserve"> -Бесперебойное питание и присоединение к сети </w:t>
      </w:r>
      <w:r w:rsidR="00C67B7B" w:rsidRPr="00C67B7B">
        <w:rPr>
          <w:rFonts w:ascii="Verdana" w:hAnsi="Verdana"/>
          <w:sz w:val="20"/>
          <w:szCs w:val="20"/>
        </w:rPr>
        <w:t>эвакуационного освещения</w:t>
      </w:r>
    </w:p>
    <w:p w:rsidR="00007288" w:rsidRPr="00AE0D24" w:rsidRDefault="00AE0D24" w:rsidP="00A62ACC">
      <w:pPr>
        <w:pStyle w:val="a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07288" w:rsidRPr="00AE0D24">
        <w:rPr>
          <w:rFonts w:ascii="Verdana" w:hAnsi="Verdana"/>
          <w:b/>
          <w:sz w:val="20"/>
          <w:szCs w:val="20"/>
        </w:rPr>
        <w:t>1.5</w:t>
      </w:r>
      <w:r>
        <w:rPr>
          <w:rFonts w:ascii="Verdana" w:hAnsi="Verdana"/>
          <w:b/>
          <w:sz w:val="20"/>
          <w:szCs w:val="20"/>
        </w:rPr>
        <w:t>.</w:t>
      </w:r>
      <w:r w:rsidR="00007288" w:rsidRPr="00AE0D24">
        <w:rPr>
          <w:rFonts w:ascii="Verdana" w:hAnsi="Verdana"/>
          <w:b/>
          <w:sz w:val="20"/>
          <w:szCs w:val="20"/>
        </w:rPr>
        <w:t xml:space="preserve"> Требования по прокладке кабеля СПС</w:t>
      </w:r>
    </w:p>
    <w:p w:rsidR="00007288" w:rsidRPr="00EE61AB" w:rsidRDefault="00AE0D24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07288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007288" w:rsidRPr="00EE61AB">
        <w:rPr>
          <w:rFonts w:ascii="Verdana" w:hAnsi="Verdana"/>
          <w:sz w:val="20"/>
          <w:szCs w:val="20"/>
        </w:rPr>
        <w:t>в помещениях медицинского персонала;</w:t>
      </w:r>
    </w:p>
    <w:p w:rsidR="00007288" w:rsidRPr="00EE61AB" w:rsidRDefault="00AE0D24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07288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007288" w:rsidRPr="00EE61AB">
        <w:rPr>
          <w:rFonts w:ascii="Verdana" w:hAnsi="Verdana"/>
          <w:sz w:val="20"/>
          <w:szCs w:val="20"/>
        </w:rPr>
        <w:t>в коридорах;</w:t>
      </w:r>
    </w:p>
    <w:p w:rsidR="00007288" w:rsidRPr="00EE61AB" w:rsidRDefault="00AE0D24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07288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007288" w:rsidRPr="00EE61AB">
        <w:rPr>
          <w:rFonts w:ascii="Verdana" w:hAnsi="Verdana"/>
          <w:sz w:val="20"/>
          <w:szCs w:val="20"/>
        </w:rPr>
        <w:t>в палатах;</w:t>
      </w:r>
    </w:p>
    <w:p w:rsidR="00857693" w:rsidRPr="00EE61AB" w:rsidRDefault="00AE0D24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857693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857693" w:rsidRPr="00EE61AB">
        <w:rPr>
          <w:rFonts w:ascii="Verdana" w:hAnsi="Verdana"/>
          <w:sz w:val="20"/>
          <w:szCs w:val="20"/>
        </w:rPr>
        <w:t>выводы к палатам;</w:t>
      </w:r>
    </w:p>
    <w:p w:rsidR="007E402E" w:rsidRPr="00EE61AB" w:rsidRDefault="00AE0D24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07288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007288" w:rsidRPr="00EE61AB">
        <w:rPr>
          <w:rFonts w:ascii="Verdana" w:hAnsi="Verdana"/>
          <w:sz w:val="20"/>
          <w:szCs w:val="20"/>
        </w:rPr>
        <w:t>в туалетах.</w:t>
      </w:r>
    </w:p>
    <w:p w:rsidR="00894F2A" w:rsidRPr="00AE0D24" w:rsidRDefault="00AE0D24" w:rsidP="00F67E2B">
      <w:pPr>
        <w:pStyle w:val="a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894F2A" w:rsidRPr="00AE0D24">
        <w:rPr>
          <w:rFonts w:ascii="Verdana" w:hAnsi="Verdana"/>
          <w:b/>
          <w:sz w:val="20"/>
          <w:szCs w:val="20"/>
        </w:rPr>
        <w:t>1.6</w:t>
      </w:r>
      <w:r w:rsidRPr="00AE0D24">
        <w:rPr>
          <w:rFonts w:ascii="Verdana" w:hAnsi="Verdana"/>
          <w:b/>
          <w:sz w:val="20"/>
          <w:szCs w:val="20"/>
        </w:rPr>
        <w:t>.</w:t>
      </w:r>
      <w:r w:rsidR="00894F2A" w:rsidRPr="00AE0D24">
        <w:rPr>
          <w:rFonts w:ascii="Verdana" w:hAnsi="Verdana"/>
          <w:b/>
          <w:sz w:val="20"/>
          <w:szCs w:val="20"/>
        </w:rPr>
        <w:t xml:space="preserve"> Требования по эксплуатации</w:t>
      </w:r>
    </w:p>
    <w:p w:rsidR="00973BDD" w:rsidRPr="00AE0D24" w:rsidRDefault="00AE0D24" w:rsidP="00AE0D24">
      <w:pPr>
        <w:pStyle w:val="1"/>
        <w:spacing w:before="240" w:after="240"/>
        <w:rPr>
          <w:szCs w:val="24"/>
        </w:rPr>
      </w:pPr>
      <w:bookmarkStart w:id="5" w:name="_Toc443478774"/>
      <w:r w:rsidRPr="00AE0D24">
        <w:rPr>
          <w:szCs w:val="24"/>
        </w:rPr>
        <w:t xml:space="preserve">5. </w:t>
      </w:r>
      <w:r w:rsidR="00973BDD" w:rsidRPr="00AE0D24">
        <w:rPr>
          <w:szCs w:val="24"/>
        </w:rPr>
        <w:t xml:space="preserve">Минимальные требования </w:t>
      </w:r>
      <w:r w:rsidR="0051761C" w:rsidRPr="00AE0D24">
        <w:rPr>
          <w:szCs w:val="24"/>
        </w:rPr>
        <w:t xml:space="preserve">к </w:t>
      </w:r>
      <w:r w:rsidR="00DB0A66">
        <w:rPr>
          <w:szCs w:val="24"/>
        </w:rPr>
        <w:t>ночному дежурному освещению</w:t>
      </w:r>
      <w:bookmarkEnd w:id="5"/>
    </w:p>
    <w:p w:rsidR="00973BDD" w:rsidRPr="00EE61AB" w:rsidRDefault="00AE0D24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Для быстрой ориентации в материале ниже кратко изложены основные требования по проектированию. При составлении данных требований были приняты во внимание функции и концепции организации работы медицинских стационаров. Данные требования должны соответственно применяться для всех систем </w:t>
      </w:r>
      <w:r w:rsidR="00DB0A66">
        <w:rPr>
          <w:rFonts w:ascii="Verdana" w:hAnsi="Verdana"/>
          <w:sz w:val="20"/>
          <w:szCs w:val="20"/>
        </w:rPr>
        <w:t>ночного дежурного освещения</w:t>
      </w:r>
      <w:r w:rsidR="00857693" w:rsidRPr="00EE61AB">
        <w:rPr>
          <w:rFonts w:ascii="Verdana" w:hAnsi="Verdana"/>
          <w:sz w:val="20"/>
          <w:szCs w:val="20"/>
        </w:rPr>
        <w:t>.</w:t>
      </w:r>
    </w:p>
    <w:p w:rsidR="00973BDD" w:rsidRPr="00EE61A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Каждая </w:t>
      </w:r>
      <w:r w:rsidR="00DB0A66">
        <w:rPr>
          <w:rFonts w:ascii="Verdana" w:hAnsi="Verdana"/>
          <w:sz w:val="20"/>
          <w:szCs w:val="20"/>
        </w:rPr>
        <w:t>палата</w:t>
      </w:r>
      <w:r w:rsidR="00973BDD" w:rsidRPr="00EE61AB">
        <w:rPr>
          <w:rFonts w:ascii="Verdana" w:hAnsi="Verdana"/>
          <w:sz w:val="20"/>
          <w:szCs w:val="20"/>
        </w:rPr>
        <w:t xml:space="preserve"> должна иметь сво</w:t>
      </w:r>
      <w:r w:rsidR="00DB0A66">
        <w:rPr>
          <w:rFonts w:ascii="Verdana" w:hAnsi="Verdana"/>
          <w:sz w:val="20"/>
          <w:szCs w:val="20"/>
        </w:rPr>
        <w:t>й</w:t>
      </w:r>
      <w:r w:rsidR="00973BDD" w:rsidRPr="00EE61AB">
        <w:rPr>
          <w:rFonts w:ascii="Verdana" w:hAnsi="Verdana"/>
          <w:sz w:val="20"/>
          <w:szCs w:val="20"/>
        </w:rPr>
        <w:t xml:space="preserve"> </w:t>
      </w:r>
      <w:r w:rsidR="00DB0A66">
        <w:rPr>
          <w:rFonts w:ascii="Verdana" w:hAnsi="Verdana"/>
          <w:sz w:val="20"/>
          <w:szCs w:val="20"/>
        </w:rPr>
        <w:t>светильник ночного дежурного освещения</w:t>
      </w:r>
      <w:r w:rsidR="00973BDD" w:rsidRPr="00EE61AB">
        <w:rPr>
          <w:rFonts w:ascii="Verdana" w:hAnsi="Verdana"/>
          <w:sz w:val="20"/>
          <w:szCs w:val="20"/>
        </w:rPr>
        <w:t>, котор</w:t>
      </w:r>
      <w:r w:rsidR="00DB0A66">
        <w:rPr>
          <w:rFonts w:ascii="Verdana" w:hAnsi="Verdana"/>
          <w:sz w:val="20"/>
          <w:szCs w:val="20"/>
        </w:rPr>
        <w:t>ый</w:t>
      </w:r>
      <w:r w:rsidR="00973BDD" w:rsidRPr="00EE61AB">
        <w:rPr>
          <w:rFonts w:ascii="Verdana" w:hAnsi="Verdana"/>
          <w:sz w:val="20"/>
          <w:szCs w:val="20"/>
        </w:rPr>
        <w:t xml:space="preserve"> может </w:t>
      </w:r>
      <w:r w:rsidR="00DB0A66">
        <w:rPr>
          <w:rFonts w:ascii="Verdana" w:hAnsi="Verdana"/>
          <w:sz w:val="20"/>
          <w:szCs w:val="20"/>
        </w:rPr>
        <w:t xml:space="preserve">управляться </w:t>
      </w:r>
      <w:r w:rsidR="0021415C">
        <w:rPr>
          <w:rFonts w:ascii="Verdana" w:hAnsi="Verdana"/>
          <w:sz w:val="20"/>
          <w:szCs w:val="20"/>
        </w:rPr>
        <w:t>только централизованно</w:t>
      </w:r>
      <w:r w:rsidR="00973BDD" w:rsidRPr="00EE61AB">
        <w:rPr>
          <w:rFonts w:ascii="Verdana" w:hAnsi="Verdana"/>
          <w:sz w:val="20"/>
          <w:szCs w:val="20"/>
        </w:rPr>
        <w:t>.</w:t>
      </w:r>
    </w:p>
    <w:p w:rsidR="00131A04" w:rsidRPr="00160256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</w:t>
      </w:r>
      <w:r w:rsidR="00131A04" w:rsidRPr="00160256">
        <w:rPr>
          <w:rFonts w:ascii="Verdana" w:hAnsi="Verdana"/>
          <w:sz w:val="20"/>
          <w:szCs w:val="20"/>
        </w:rPr>
        <w:tab/>
        <w:t xml:space="preserve">Во всех помещениях, в которых </w:t>
      </w:r>
      <w:r w:rsidR="00DB0A66">
        <w:rPr>
          <w:rFonts w:ascii="Verdana" w:hAnsi="Verdana"/>
          <w:sz w:val="20"/>
          <w:szCs w:val="20"/>
        </w:rPr>
        <w:t>медицинский персонал и пациенты</w:t>
      </w:r>
      <w:r w:rsidR="00131A04" w:rsidRPr="00160256">
        <w:rPr>
          <w:rFonts w:ascii="Verdana" w:hAnsi="Verdana"/>
          <w:sz w:val="20"/>
          <w:szCs w:val="20"/>
        </w:rPr>
        <w:t xml:space="preserve"> мо</w:t>
      </w:r>
      <w:r w:rsidR="00DB0A66">
        <w:rPr>
          <w:rFonts w:ascii="Verdana" w:hAnsi="Verdana"/>
          <w:sz w:val="20"/>
          <w:szCs w:val="20"/>
        </w:rPr>
        <w:t>гут</w:t>
      </w:r>
      <w:r w:rsidR="00131A04" w:rsidRPr="00160256">
        <w:rPr>
          <w:rFonts w:ascii="Verdana" w:hAnsi="Verdana"/>
          <w:sz w:val="20"/>
          <w:szCs w:val="20"/>
        </w:rPr>
        <w:t xml:space="preserve"> </w:t>
      </w:r>
      <w:r w:rsidR="00DB0A66">
        <w:rPr>
          <w:rFonts w:ascii="Verdana" w:hAnsi="Verdana"/>
          <w:sz w:val="20"/>
          <w:szCs w:val="20"/>
        </w:rPr>
        <w:t>оказаться в ночное</w:t>
      </w:r>
      <w:r w:rsidR="00131A04" w:rsidRPr="00160256">
        <w:rPr>
          <w:rFonts w:ascii="Verdana" w:hAnsi="Verdana"/>
          <w:sz w:val="20"/>
          <w:szCs w:val="20"/>
        </w:rPr>
        <w:t xml:space="preserve"> время следует предусматривать </w:t>
      </w:r>
      <w:r w:rsidR="00DB0A66">
        <w:rPr>
          <w:rFonts w:ascii="Verdana" w:hAnsi="Verdana"/>
          <w:sz w:val="20"/>
          <w:szCs w:val="20"/>
        </w:rPr>
        <w:t>светильники ночного дежурного освещения</w:t>
      </w:r>
      <w:r w:rsidR="00131A04" w:rsidRPr="00160256">
        <w:rPr>
          <w:rFonts w:ascii="Verdana" w:hAnsi="Verdana"/>
          <w:sz w:val="20"/>
          <w:szCs w:val="20"/>
        </w:rPr>
        <w:t xml:space="preserve">. </w:t>
      </w:r>
    </w:p>
    <w:p w:rsidR="00973BDD" w:rsidRPr="00EE61A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</w:t>
      </w:r>
      <w:r w:rsidR="00DB0A66">
        <w:rPr>
          <w:rFonts w:ascii="Verdana" w:hAnsi="Verdana"/>
          <w:sz w:val="20"/>
          <w:szCs w:val="20"/>
        </w:rPr>
        <w:t>Светильники</w:t>
      </w:r>
      <w:r w:rsidR="00973BDD" w:rsidRPr="00EE61AB">
        <w:rPr>
          <w:rFonts w:ascii="Verdana" w:hAnsi="Verdana"/>
          <w:sz w:val="20"/>
          <w:szCs w:val="20"/>
        </w:rPr>
        <w:t xml:space="preserve"> и другие рабочие элементы системы</w:t>
      </w:r>
      <w:r w:rsidR="00DB0A66">
        <w:rPr>
          <w:rFonts w:ascii="Verdana" w:hAnsi="Verdana"/>
          <w:sz w:val="20"/>
          <w:szCs w:val="20"/>
        </w:rPr>
        <w:t xml:space="preserve"> ночного дежурного освещения</w:t>
      </w:r>
      <w:r w:rsidR="00973BDD" w:rsidRPr="00EE61AB">
        <w:rPr>
          <w:rFonts w:ascii="Verdana" w:hAnsi="Verdana"/>
          <w:sz w:val="20"/>
          <w:szCs w:val="20"/>
        </w:rPr>
        <w:t xml:space="preserve"> не должны монтироваться совместно с высоковольтным оборудованием под единой лицевой панелью, и должны явственно отличаться от него внешне.</w:t>
      </w:r>
    </w:p>
    <w:p w:rsidR="00973BDD" w:rsidRPr="00EE61A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Питание системы не должно </w:t>
      </w:r>
      <w:r w:rsidRPr="00D740D6">
        <w:rPr>
          <w:rFonts w:ascii="Verdana" w:hAnsi="Verdana"/>
          <w:sz w:val="20"/>
          <w:szCs w:val="20"/>
        </w:rPr>
        <w:t>превышать</w:t>
      </w:r>
      <w:r>
        <w:rPr>
          <w:rFonts w:ascii="Verdana" w:hAnsi="Verdana"/>
          <w:sz w:val="20"/>
          <w:szCs w:val="20"/>
        </w:rPr>
        <w:t xml:space="preserve"> </w:t>
      </w:r>
      <w:r w:rsidR="00DB0A66">
        <w:rPr>
          <w:rFonts w:ascii="Verdana" w:hAnsi="Verdana"/>
          <w:sz w:val="20"/>
          <w:szCs w:val="20"/>
        </w:rPr>
        <w:t>24</w:t>
      </w:r>
      <w:r w:rsidR="00973BDD" w:rsidRPr="00EE61AB">
        <w:rPr>
          <w:rFonts w:ascii="Verdana" w:hAnsi="Verdana"/>
          <w:sz w:val="20"/>
          <w:szCs w:val="20"/>
        </w:rPr>
        <w:t>В постоянного тока.</w:t>
      </w:r>
      <w:r w:rsidR="00F94787">
        <w:rPr>
          <w:rFonts w:ascii="Verdana" w:hAnsi="Verdana"/>
          <w:sz w:val="20"/>
          <w:szCs w:val="20"/>
        </w:rPr>
        <w:t xml:space="preserve"> Используемый</w:t>
      </w:r>
      <w:r w:rsidR="00973BDD" w:rsidRPr="00EE61AB">
        <w:rPr>
          <w:rFonts w:ascii="Verdana" w:hAnsi="Verdana"/>
          <w:sz w:val="20"/>
          <w:szCs w:val="20"/>
        </w:rPr>
        <w:t xml:space="preserve"> низковольтный источник </w:t>
      </w:r>
      <w:r w:rsidR="00C14B17" w:rsidRPr="00EE61AB">
        <w:rPr>
          <w:rFonts w:ascii="Verdana" w:hAnsi="Verdana"/>
          <w:sz w:val="20"/>
          <w:szCs w:val="20"/>
        </w:rPr>
        <w:t xml:space="preserve">не </w:t>
      </w:r>
      <w:r w:rsidR="00973BDD" w:rsidRPr="00EE61AB">
        <w:rPr>
          <w:rFonts w:ascii="Verdana" w:hAnsi="Verdana"/>
          <w:sz w:val="20"/>
          <w:szCs w:val="20"/>
        </w:rPr>
        <w:t>может использоваться для подачи питания на другие системы или модули. Надлежащая защита от бросков напряжения должна обеспечиваться монтажной организацией!</w:t>
      </w:r>
    </w:p>
    <w:p w:rsidR="00973BDD" w:rsidRPr="005F644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Все системы </w:t>
      </w:r>
      <w:r w:rsidR="00DB0A66">
        <w:rPr>
          <w:rFonts w:ascii="Verdana" w:hAnsi="Verdana"/>
          <w:sz w:val="20"/>
          <w:szCs w:val="20"/>
        </w:rPr>
        <w:t>ночного дежурного освещения</w:t>
      </w:r>
      <w:r w:rsidR="00973BDD" w:rsidRPr="00EE61AB">
        <w:rPr>
          <w:rFonts w:ascii="Verdana" w:hAnsi="Verdana"/>
          <w:sz w:val="20"/>
          <w:szCs w:val="20"/>
        </w:rPr>
        <w:t xml:space="preserve"> должны быть обеспечены бесперебойным питанием</w:t>
      </w:r>
      <w:r w:rsidR="005F644B">
        <w:rPr>
          <w:rFonts w:ascii="Verdana" w:hAnsi="Verdana"/>
          <w:sz w:val="20"/>
          <w:szCs w:val="20"/>
        </w:rPr>
        <w:t xml:space="preserve"> </w:t>
      </w:r>
      <w:r w:rsidR="005F644B" w:rsidRPr="005F644B">
        <w:rPr>
          <w:rFonts w:ascii="Verdana" w:hAnsi="Verdana"/>
          <w:sz w:val="20"/>
          <w:szCs w:val="20"/>
        </w:rPr>
        <w:t xml:space="preserve">и </w:t>
      </w:r>
      <w:r w:rsidR="005F644B">
        <w:rPr>
          <w:rFonts w:ascii="Verdana" w:hAnsi="Verdana"/>
          <w:color w:val="000000"/>
          <w:sz w:val="20"/>
          <w:szCs w:val="20"/>
        </w:rPr>
        <w:t>присоединен</w:t>
      </w:r>
      <w:r w:rsidR="005F644B" w:rsidRPr="005F644B">
        <w:rPr>
          <w:rFonts w:ascii="Verdana" w:hAnsi="Verdana"/>
          <w:color w:val="000000"/>
          <w:sz w:val="20"/>
          <w:szCs w:val="20"/>
        </w:rPr>
        <w:t>ы к сети эвакуационного освещения напряжением 220В</w:t>
      </w:r>
      <w:r w:rsidR="00973BDD" w:rsidRPr="005F644B">
        <w:rPr>
          <w:rFonts w:ascii="Verdana" w:hAnsi="Verdana"/>
          <w:sz w:val="20"/>
          <w:szCs w:val="20"/>
        </w:rPr>
        <w:t xml:space="preserve">. </w:t>
      </w:r>
    </w:p>
    <w:p w:rsidR="00973BDD" w:rsidRPr="00EE61A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>• Кабельные линии других систем не</w:t>
      </w:r>
      <w:r w:rsidR="005F644B">
        <w:rPr>
          <w:rFonts w:ascii="Verdana" w:hAnsi="Verdana"/>
          <w:sz w:val="20"/>
          <w:szCs w:val="20"/>
        </w:rPr>
        <w:t xml:space="preserve"> должны использоваться системой ночного дежурного освещения</w:t>
      </w:r>
      <w:r w:rsidR="00973BDD" w:rsidRPr="00EE61AB">
        <w:rPr>
          <w:rFonts w:ascii="Verdana" w:hAnsi="Verdana"/>
          <w:sz w:val="20"/>
          <w:szCs w:val="20"/>
        </w:rPr>
        <w:t>.</w:t>
      </w:r>
    </w:p>
    <w:p w:rsidR="00973BDD" w:rsidRPr="002325C0" w:rsidRDefault="00C363DB" w:rsidP="00C363DB">
      <w:pPr>
        <w:pStyle w:val="a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5F644B">
        <w:rPr>
          <w:rFonts w:ascii="Verdana" w:hAnsi="Verdana"/>
          <w:sz w:val="20"/>
          <w:szCs w:val="20"/>
        </w:rPr>
        <w:t xml:space="preserve">• </w:t>
      </w:r>
      <w:r w:rsidR="005F644B">
        <w:rPr>
          <w:rFonts w:ascii="Verdana" w:hAnsi="Verdana"/>
          <w:sz w:val="20"/>
          <w:szCs w:val="20"/>
        </w:rPr>
        <w:t xml:space="preserve">Светильники </w:t>
      </w:r>
      <w:r w:rsidR="005F644B" w:rsidRPr="005F644B">
        <w:rPr>
          <w:rFonts w:ascii="Verdana" w:hAnsi="Verdana"/>
          <w:color w:val="000000"/>
          <w:sz w:val="20"/>
          <w:szCs w:val="20"/>
        </w:rPr>
        <w:t>ночного</w:t>
      </w:r>
      <w:r w:rsidR="005F644B">
        <w:rPr>
          <w:rFonts w:ascii="Verdana" w:hAnsi="Verdana"/>
          <w:color w:val="000000"/>
          <w:sz w:val="20"/>
          <w:szCs w:val="20"/>
        </w:rPr>
        <w:t xml:space="preserve"> дежурного</w:t>
      </w:r>
      <w:r w:rsidR="005F644B" w:rsidRPr="005F644B">
        <w:rPr>
          <w:rFonts w:ascii="Verdana" w:hAnsi="Verdana"/>
          <w:color w:val="000000"/>
          <w:sz w:val="20"/>
          <w:szCs w:val="20"/>
        </w:rPr>
        <w:t xml:space="preserve"> освещения палат лечебно-профилактических учреждений устанавлива</w:t>
      </w:r>
      <w:r w:rsidR="005F644B">
        <w:rPr>
          <w:rFonts w:ascii="Verdana" w:hAnsi="Verdana"/>
          <w:color w:val="000000"/>
          <w:sz w:val="20"/>
          <w:szCs w:val="20"/>
        </w:rPr>
        <w:t>ются</w:t>
      </w:r>
      <w:r w:rsidR="005F644B" w:rsidRPr="005F644B">
        <w:rPr>
          <w:rFonts w:ascii="Verdana" w:hAnsi="Verdana"/>
          <w:color w:val="000000"/>
          <w:sz w:val="20"/>
          <w:szCs w:val="20"/>
        </w:rPr>
        <w:t xml:space="preserve"> в нишах около входов на высоте 0,3 м от пола</w:t>
      </w:r>
    </w:p>
    <w:p w:rsidR="002847A3" w:rsidRDefault="00C363DB" w:rsidP="00C363DB">
      <w:pPr>
        <w:pStyle w:val="a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73BDD" w:rsidRPr="00EE61AB">
        <w:rPr>
          <w:rFonts w:ascii="Verdana" w:hAnsi="Verdana"/>
          <w:sz w:val="20"/>
          <w:szCs w:val="20"/>
        </w:rPr>
        <w:t xml:space="preserve">• </w:t>
      </w:r>
      <w:r w:rsidR="005F644B" w:rsidRPr="005F644B">
        <w:rPr>
          <w:rFonts w:ascii="Verdana" w:hAnsi="Verdana"/>
          <w:color w:val="000000"/>
          <w:sz w:val="20"/>
          <w:szCs w:val="20"/>
        </w:rPr>
        <w:t>В палатах психиатрических и детских отделений, спальных помещениях и палатах-изоляторах детских дошкольных учреждений и школ-интернатов указанные светильники должны устанавливаться на высоте не менее 2,2 м от пола (над дверным проемом).</w:t>
      </w:r>
    </w:p>
    <w:p w:rsidR="002847A3" w:rsidRPr="002847A3" w:rsidRDefault="002847A3" w:rsidP="00C363DB">
      <w:pPr>
        <w:pStyle w:val="a3"/>
        <w:jc w:val="both"/>
        <w:rPr>
          <w:rFonts w:ascii="Verdana" w:hAnsi="Verdana"/>
          <w:color w:val="FF0000"/>
          <w:sz w:val="20"/>
          <w:szCs w:val="20"/>
        </w:rPr>
      </w:pPr>
      <w:r w:rsidRPr="002847A3">
        <w:rPr>
          <w:rFonts w:ascii="Verdana" w:hAnsi="Verdana"/>
          <w:color w:val="FF0000"/>
          <w:sz w:val="20"/>
          <w:szCs w:val="20"/>
        </w:rPr>
        <w:t xml:space="preserve">       </w:t>
      </w:r>
      <w:r w:rsidRPr="00F11115">
        <w:rPr>
          <w:rFonts w:ascii="Verdana" w:hAnsi="Verdana"/>
          <w:sz w:val="20"/>
          <w:szCs w:val="20"/>
        </w:rPr>
        <w:t>• Выключатели ночного дежурного освещения должны быть установлены на</w:t>
      </w:r>
      <w:r w:rsidR="00A021F3" w:rsidRPr="00F11115">
        <w:rPr>
          <w:rFonts w:ascii="Verdana" w:hAnsi="Verdana"/>
          <w:sz w:val="20"/>
          <w:szCs w:val="20"/>
        </w:rPr>
        <w:t xml:space="preserve"> </w:t>
      </w:r>
      <w:r w:rsidRPr="00F11115">
        <w:rPr>
          <w:rFonts w:ascii="Verdana" w:hAnsi="Verdana"/>
          <w:sz w:val="20"/>
          <w:szCs w:val="20"/>
        </w:rPr>
        <w:t>посту дежурного персонала, а при необходимости и на дополнительном  дежурном посту.</w:t>
      </w:r>
    </w:p>
    <w:p w:rsidR="00A021F3" w:rsidRPr="005F644B" w:rsidRDefault="002847A3" w:rsidP="00C363DB">
      <w:pPr>
        <w:pStyle w:val="a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="00A021F3">
        <w:rPr>
          <w:rFonts w:ascii="Verdana" w:hAnsi="Verdana"/>
          <w:sz w:val="20"/>
          <w:szCs w:val="20"/>
        </w:rPr>
        <w:t>•</w:t>
      </w:r>
      <w:r w:rsidR="00A021F3" w:rsidRPr="00A021F3">
        <w:rPr>
          <w:rFonts w:ascii="Verdana" w:hAnsi="Verdana"/>
          <w:sz w:val="20"/>
          <w:szCs w:val="20"/>
        </w:rPr>
        <w:t xml:space="preserve"> </w:t>
      </w:r>
      <w:r w:rsidR="00A021F3" w:rsidRPr="00A021F3">
        <w:rPr>
          <w:rFonts w:ascii="Verdana" w:hAnsi="Verdana"/>
          <w:color w:val="000000"/>
          <w:sz w:val="20"/>
          <w:szCs w:val="20"/>
        </w:rPr>
        <w:t>Выключатели ночного дежурного освещения помещений для больных психиатрических отделений предусматриваются в помещениях для обслуживающего персонала или в коридорах (в специальных нишах с запирающими дверцами).</w:t>
      </w:r>
    </w:p>
    <w:p w:rsidR="00C67B7B" w:rsidRDefault="005F644B" w:rsidP="005F644B">
      <w:pPr>
        <w:pStyle w:val="a3"/>
        <w:jc w:val="both"/>
        <w:rPr>
          <w:rFonts w:ascii="Verdana" w:hAnsi="Verdana"/>
          <w:color w:val="000000"/>
          <w:sz w:val="20"/>
          <w:szCs w:val="20"/>
        </w:rPr>
      </w:pPr>
      <w:r w:rsidRPr="005F644B">
        <w:rPr>
          <w:rFonts w:ascii="Verdana" w:hAnsi="Verdana"/>
          <w:sz w:val="20"/>
          <w:szCs w:val="20"/>
        </w:rPr>
        <w:t xml:space="preserve">       • </w:t>
      </w:r>
      <w:r w:rsidRPr="005F644B">
        <w:rPr>
          <w:rFonts w:ascii="Verdana" w:hAnsi="Verdana"/>
          <w:color w:val="000000"/>
          <w:sz w:val="20"/>
          <w:szCs w:val="20"/>
        </w:rPr>
        <w:t xml:space="preserve">В детских отделениях допускается установка светильников дежурного освещения на высоте 0,3 м. от пола при напряжении сети </w:t>
      </w:r>
      <w:r>
        <w:rPr>
          <w:rFonts w:ascii="Verdana" w:hAnsi="Verdana"/>
          <w:color w:val="000000"/>
          <w:sz w:val="20"/>
          <w:szCs w:val="20"/>
        </w:rPr>
        <w:t xml:space="preserve">ночного </w:t>
      </w:r>
      <w:r w:rsidRPr="005F644B">
        <w:rPr>
          <w:rFonts w:ascii="Verdana" w:hAnsi="Verdana"/>
          <w:color w:val="000000"/>
          <w:sz w:val="20"/>
          <w:szCs w:val="20"/>
        </w:rPr>
        <w:t>дежурного освещения 24В и использовании безопасных разделительных трансформаторов.</w:t>
      </w:r>
    </w:p>
    <w:p w:rsidR="00C67B7B" w:rsidRPr="00F11115" w:rsidRDefault="00C67B7B" w:rsidP="00472910">
      <w:pPr>
        <w:pStyle w:val="a3"/>
        <w:numPr>
          <w:ilvl w:val="0"/>
          <w:numId w:val="26"/>
        </w:numPr>
        <w:jc w:val="both"/>
        <w:rPr>
          <w:rFonts w:ascii="Verdana" w:hAnsi="Verdana"/>
          <w:sz w:val="20"/>
          <w:szCs w:val="20"/>
        </w:rPr>
      </w:pPr>
      <w:r w:rsidRPr="00F11115">
        <w:rPr>
          <w:rFonts w:ascii="Verdana" w:hAnsi="Verdana"/>
          <w:sz w:val="20"/>
          <w:szCs w:val="20"/>
        </w:rPr>
        <w:t>Должно быть осуществлено подключение к системе пожарной сигнализации объекта.</w:t>
      </w:r>
    </w:p>
    <w:p w:rsidR="00A62ACC" w:rsidRPr="00C363DB" w:rsidRDefault="00C363DB" w:rsidP="00C363DB">
      <w:pPr>
        <w:pStyle w:val="1"/>
        <w:spacing w:before="240" w:after="240"/>
        <w:rPr>
          <w:szCs w:val="24"/>
        </w:rPr>
      </w:pPr>
      <w:bookmarkStart w:id="6" w:name="_Toc443478775"/>
      <w:r w:rsidRPr="00C363DB">
        <w:rPr>
          <w:szCs w:val="24"/>
        </w:rPr>
        <w:t xml:space="preserve">6. </w:t>
      </w:r>
      <w:r w:rsidR="00A62ACC" w:rsidRPr="00C363DB">
        <w:rPr>
          <w:szCs w:val="24"/>
        </w:rPr>
        <w:t>Термины, функции, сервисные особенности, требования</w:t>
      </w:r>
      <w:bookmarkEnd w:id="6"/>
    </w:p>
    <w:p w:rsidR="00A62ACC" w:rsidRPr="00EE61AB" w:rsidRDefault="00C363DB" w:rsidP="00C363D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A62ACC" w:rsidRPr="00EE61AB">
        <w:rPr>
          <w:rFonts w:ascii="Verdana" w:hAnsi="Verdana"/>
          <w:sz w:val="20"/>
          <w:szCs w:val="20"/>
        </w:rPr>
        <w:t xml:space="preserve">В данном разделе приведены термины, краткое описание устройств и базовых функций, а также прокомментированы особенности и требования по сервисному обслуживанию. Раздел имеет цель выработать общую терминологию для различных систем во избежание путаницы и недопонимания. Терминология приведена не в алфавитном порядке, а скорее в том порядке, в котором термины могут встретиться в процессе проектирования на стадии принятия решения. </w:t>
      </w:r>
    </w:p>
    <w:p w:rsidR="00A62ACC" w:rsidRPr="00EE61AB" w:rsidRDefault="00A62ACC" w:rsidP="005C5B84">
      <w:pPr>
        <w:pStyle w:val="2"/>
        <w:spacing w:after="120"/>
        <w:rPr>
          <w:sz w:val="20"/>
          <w:szCs w:val="20"/>
        </w:rPr>
      </w:pPr>
      <w:bookmarkStart w:id="7" w:name="_Toc443478776"/>
      <w:r w:rsidRPr="00EE61AB">
        <w:rPr>
          <w:sz w:val="20"/>
          <w:szCs w:val="20"/>
        </w:rPr>
        <w:t>6.1</w:t>
      </w:r>
      <w:r w:rsidR="005C5B84">
        <w:rPr>
          <w:sz w:val="20"/>
          <w:szCs w:val="20"/>
        </w:rPr>
        <w:t>.</w:t>
      </w:r>
      <w:r w:rsidRPr="00EE61AB">
        <w:rPr>
          <w:sz w:val="20"/>
          <w:szCs w:val="20"/>
        </w:rPr>
        <w:t xml:space="preserve"> Организация системы</w:t>
      </w:r>
      <w:bookmarkEnd w:id="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17"/>
        <w:gridCol w:w="3524"/>
        <w:gridCol w:w="3630"/>
      </w:tblGrid>
      <w:tr w:rsidR="00A62ACC" w:rsidRPr="00EE61AB" w:rsidTr="00BF75C8">
        <w:trPr>
          <w:trHeight w:val="543"/>
        </w:trPr>
        <w:tc>
          <w:tcPr>
            <w:tcW w:w="2417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Понятие</w:t>
            </w:r>
          </w:p>
        </w:tc>
        <w:tc>
          <w:tcPr>
            <w:tcW w:w="3524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3630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Примечания для проектировщика</w:t>
            </w:r>
          </w:p>
        </w:tc>
      </w:tr>
      <w:tr w:rsidR="00A62ACC" w:rsidRPr="00EE61AB" w:rsidTr="00BF75C8">
        <w:tc>
          <w:tcPr>
            <w:tcW w:w="2417" w:type="dxa"/>
          </w:tcPr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Область применения</w:t>
            </w:r>
          </w:p>
        </w:tc>
        <w:tc>
          <w:tcPr>
            <w:tcW w:w="3524" w:type="dxa"/>
          </w:tcPr>
          <w:p w:rsidR="00A62ACC" w:rsidRPr="00EE61AB" w:rsidRDefault="00A62ACC" w:rsidP="00BF75C8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Область применения – это зона, в которой в соответствии со стандартами установлена система  </w:t>
            </w:r>
            <w:r w:rsidR="00BF75C8">
              <w:rPr>
                <w:rFonts w:ascii="Verdana" w:hAnsi="Verdana"/>
                <w:sz w:val="20"/>
                <w:szCs w:val="20"/>
              </w:rPr>
              <w:t>ночного дежурного освещения.</w:t>
            </w:r>
          </w:p>
        </w:tc>
        <w:tc>
          <w:tcPr>
            <w:tcW w:w="3630" w:type="dxa"/>
          </w:tcPr>
          <w:p w:rsidR="00A62ACC" w:rsidRPr="00EE61AB" w:rsidRDefault="00A62ACC" w:rsidP="000C5846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Система </w:t>
            </w:r>
            <w:r w:rsidR="00BF75C8">
              <w:rPr>
                <w:rFonts w:ascii="Verdana" w:hAnsi="Verdana"/>
                <w:sz w:val="20"/>
                <w:szCs w:val="20"/>
              </w:rPr>
              <w:t>ночного дежурного освещения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должна проектироваться как отдельная система на обязательной основе настоящего Руководства. Зона, обслуживаемая системой, должна определяться совместно с Заказчиком. Дополнительно следует учитывать любые федеральные и ведомственные требования, если они имеют отношение к данному оборудованию.</w:t>
            </w:r>
          </w:p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</w:tr>
      <w:tr w:rsidR="00A62ACC" w:rsidRPr="00EE61AB" w:rsidTr="00BF75C8">
        <w:tc>
          <w:tcPr>
            <w:tcW w:w="2417" w:type="dxa"/>
          </w:tcPr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Централизованная организация</w:t>
            </w:r>
          </w:p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4" w:type="dxa"/>
          </w:tcPr>
          <w:p w:rsidR="00A62ACC" w:rsidRPr="00F11115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Форма организации системы, при которой</w:t>
            </w:r>
            <w:r w:rsidR="001C509B">
              <w:rPr>
                <w:rFonts w:ascii="Verdana" w:hAnsi="Verdana"/>
                <w:sz w:val="20"/>
                <w:szCs w:val="20"/>
              </w:rPr>
              <w:t xml:space="preserve"> управление всей системой ночного дежурного освещения осуществляется с одного места, например, из помещения </w:t>
            </w:r>
            <w:r w:rsidR="00CE5C1F" w:rsidRPr="00F11115">
              <w:rPr>
                <w:rFonts w:ascii="Verdana" w:hAnsi="Verdana"/>
                <w:sz w:val="20"/>
                <w:szCs w:val="20"/>
              </w:rPr>
              <w:t xml:space="preserve">дежурного </w:t>
            </w:r>
            <w:r w:rsidR="001C509B" w:rsidRPr="00F11115">
              <w:rPr>
                <w:rFonts w:ascii="Verdana" w:hAnsi="Verdana"/>
                <w:sz w:val="20"/>
                <w:szCs w:val="20"/>
              </w:rPr>
              <w:t>персонала</w:t>
            </w:r>
            <w:r w:rsidR="00D06075" w:rsidRPr="00F11115">
              <w:rPr>
                <w:rFonts w:ascii="Verdana" w:hAnsi="Verdana"/>
                <w:sz w:val="20"/>
                <w:szCs w:val="20"/>
              </w:rPr>
              <w:t xml:space="preserve"> или от системы пожарной сигнализации</w:t>
            </w:r>
            <w:r w:rsidR="00C67F5E" w:rsidRPr="00F11115">
              <w:rPr>
                <w:rFonts w:ascii="Verdana" w:hAnsi="Verdana"/>
                <w:sz w:val="20"/>
                <w:szCs w:val="20"/>
              </w:rPr>
              <w:t xml:space="preserve"> объекта</w:t>
            </w:r>
            <w:r w:rsidR="00881800" w:rsidRPr="00F11115">
              <w:rPr>
                <w:rFonts w:ascii="Verdana" w:hAnsi="Verdana"/>
                <w:sz w:val="20"/>
                <w:szCs w:val="20"/>
              </w:rPr>
              <w:t>.</w:t>
            </w:r>
          </w:p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30" w:type="dxa"/>
          </w:tcPr>
          <w:p w:rsidR="00A62ACC" w:rsidRPr="00EE61AB" w:rsidRDefault="0007538D" w:rsidP="00F11115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О</w:t>
            </w:r>
            <w:r w:rsidR="00A62ACC" w:rsidRPr="00EE61AB">
              <w:rPr>
                <w:rFonts w:ascii="Verdana" w:hAnsi="Verdana"/>
                <w:sz w:val="20"/>
                <w:szCs w:val="20"/>
              </w:rPr>
              <w:t xml:space="preserve">пределить </w:t>
            </w:r>
            <w:r w:rsidR="00CE5C1F">
              <w:rPr>
                <w:rFonts w:ascii="Verdana" w:hAnsi="Verdana"/>
                <w:sz w:val="20"/>
                <w:szCs w:val="20"/>
              </w:rPr>
              <w:t xml:space="preserve">места установки </w:t>
            </w:r>
            <w:r w:rsidR="00CE5C1F" w:rsidRPr="00F11115">
              <w:rPr>
                <w:rFonts w:ascii="Verdana" w:hAnsi="Verdana"/>
                <w:sz w:val="20"/>
                <w:szCs w:val="20"/>
              </w:rPr>
              <w:t>выключателей ночного дежурного освещения на дежурном посту и при необходимости на допо</w:t>
            </w:r>
            <w:r w:rsidR="00EE2C49" w:rsidRPr="00F11115">
              <w:rPr>
                <w:rFonts w:ascii="Verdana" w:hAnsi="Verdana"/>
                <w:sz w:val="20"/>
                <w:szCs w:val="20"/>
              </w:rPr>
              <w:t>лнительном посту дежурного персо</w:t>
            </w:r>
            <w:r w:rsidR="00CE5C1F" w:rsidRPr="00F11115">
              <w:rPr>
                <w:rFonts w:ascii="Verdana" w:hAnsi="Verdana"/>
                <w:sz w:val="20"/>
                <w:szCs w:val="20"/>
              </w:rPr>
              <w:t>нала, а также место установки реле</w:t>
            </w:r>
            <w:proofErr w:type="gramStart"/>
            <w:r w:rsidR="00CE5C1F" w:rsidRPr="00F11115">
              <w:rPr>
                <w:rFonts w:ascii="Verdana" w:hAnsi="Verdana"/>
                <w:sz w:val="20"/>
                <w:szCs w:val="20"/>
              </w:rPr>
              <w:t xml:space="preserve"> ,</w:t>
            </w:r>
            <w:proofErr w:type="gramEnd"/>
            <w:r w:rsidR="00CE5C1F" w:rsidRPr="00F11115">
              <w:rPr>
                <w:rFonts w:ascii="Verdana" w:hAnsi="Verdana"/>
                <w:sz w:val="20"/>
                <w:szCs w:val="20"/>
              </w:rPr>
              <w:t xml:space="preserve"> через которое система ночного дежурного освещения должна подключаться к систе</w:t>
            </w:r>
            <w:r w:rsidR="00F11115">
              <w:rPr>
                <w:rFonts w:ascii="Verdana" w:hAnsi="Verdana"/>
                <w:sz w:val="20"/>
                <w:szCs w:val="20"/>
              </w:rPr>
              <w:t>ме пожарной сигнализации объекта.</w:t>
            </w:r>
          </w:p>
        </w:tc>
      </w:tr>
      <w:tr w:rsidR="00A62ACC" w:rsidRPr="00EE61AB" w:rsidTr="00BF75C8">
        <w:tc>
          <w:tcPr>
            <w:tcW w:w="2417" w:type="dxa"/>
          </w:tcPr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Дежурный пост   </w:t>
            </w:r>
          </w:p>
        </w:tc>
        <w:tc>
          <w:tcPr>
            <w:tcW w:w="3524" w:type="dxa"/>
          </w:tcPr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Место постоянного нахождения дежурного медперсонала.</w:t>
            </w:r>
          </w:p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30" w:type="dxa"/>
          </w:tcPr>
          <w:p w:rsidR="00A62ACC" w:rsidRPr="002847A3" w:rsidRDefault="002847A3" w:rsidP="00F11115">
            <w:pPr>
              <w:pStyle w:val="a3"/>
              <w:rPr>
                <w:rFonts w:ascii="Verdana" w:hAnsi="Verdana"/>
                <w:strike/>
                <w:sz w:val="20"/>
                <w:szCs w:val="20"/>
              </w:rPr>
            </w:pPr>
            <w:r w:rsidRPr="00F11115">
              <w:rPr>
                <w:rFonts w:ascii="Verdana" w:hAnsi="Verdana"/>
                <w:sz w:val="20"/>
                <w:szCs w:val="20"/>
              </w:rPr>
              <w:t>На дежурном посту должен быть установлен выключат</w:t>
            </w:r>
            <w:r w:rsidR="00F11115" w:rsidRPr="00F11115">
              <w:rPr>
                <w:rFonts w:ascii="Verdana" w:hAnsi="Verdana"/>
                <w:sz w:val="20"/>
                <w:szCs w:val="20"/>
              </w:rPr>
              <w:t>ель ночного дежурного освещения</w:t>
            </w:r>
            <w:r w:rsidR="00F1111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03FF8" w:rsidRPr="00EE61AB" w:rsidTr="00BF75C8">
        <w:tc>
          <w:tcPr>
            <w:tcW w:w="2417" w:type="dxa"/>
          </w:tcPr>
          <w:p w:rsidR="00203FF8" w:rsidRPr="00EE61AB" w:rsidRDefault="00203FF8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Дополнительный  дежурный пост</w:t>
            </w:r>
          </w:p>
        </w:tc>
        <w:tc>
          <w:tcPr>
            <w:tcW w:w="3524" w:type="dxa"/>
          </w:tcPr>
          <w:p w:rsidR="00203FF8" w:rsidRPr="00EE61AB" w:rsidRDefault="00203FF8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Место постоянного нахождения дежурного медперсонала.</w:t>
            </w:r>
          </w:p>
          <w:p w:rsidR="00203FF8" w:rsidRPr="00EE61AB" w:rsidRDefault="00203FF8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30" w:type="dxa"/>
          </w:tcPr>
          <w:p w:rsidR="00203FF8" w:rsidRDefault="00CE5C1F" w:rsidP="00F11115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F11115">
              <w:rPr>
                <w:rFonts w:ascii="Verdana" w:hAnsi="Verdana"/>
                <w:sz w:val="20"/>
                <w:szCs w:val="20"/>
              </w:rPr>
              <w:t>При необходимости н</w:t>
            </w:r>
            <w:r w:rsidR="002847A3" w:rsidRPr="00F11115">
              <w:rPr>
                <w:rFonts w:ascii="Verdana" w:hAnsi="Verdana"/>
                <w:sz w:val="20"/>
                <w:szCs w:val="20"/>
              </w:rPr>
              <w:t>а дежурном посту должен быть установлен выключат</w:t>
            </w:r>
            <w:r w:rsidR="00F11115" w:rsidRPr="00F11115">
              <w:rPr>
                <w:rFonts w:ascii="Verdana" w:hAnsi="Verdana"/>
                <w:sz w:val="20"/>
                <w:szCs w:val="20"/>
              </w:rPr>
              <w:t>ель ночного дежурного освещения</w:t>
            </w:r>
            <w:r w:rsidR="00F11115">
              <w:rPr>
                <w:rFonts w:ascii="Verdana" w:hAnsi="Verdana"/>
                <w:sz w:val="20"/>
                <w:szCs w:val="20"/>
              </w:rPr>
              <w:t>.</w:t>
            </w:r>
          </w:p>
          <w:p w:rsidR="001A65DB" w:rsidRPr="00EE61AB" w:rsidRDefault="001A65DB" w:rsidP="00F11115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</w:tr>
      <w:tr w:rsidR="00A62ACC" w:rsidRPr="00EE61AB" w:rsidTr="00BF75C8">
        <w:tc>
          <w:tcPr>
            <w:tcW w:w="2417" w:type="dxa"/>
          </w:tcPr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lastRenderedPageBreak/>
              <w:t>Палата</w:t>
            </w:r>
          </w:p>
        </w:tc>
        <w:tc>
          <w:tcPr>
            <w:tcW w:w="3524" w:type="dxa"/>
          </w:tcPr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Помещение для ухода за одним или более пациентами.</w:t>
            </w:r>
          </w:p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30" w:type="dxa"/>
          </w:tcPr>
          <w:p w:rsidR="00A62ACC" w:rsidRPr="00EE61AB" w:rsidRDefault="00AA363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</w:t>
            </w:r>
            <w:r w:rsidRPr="00EE61AB">
              <w:rPr>
                <w:rFonts w:ascii="Verdana" w:hAnsi="Verdana"/>
                <w:sz w:val="20"/>
                <w:szCs w:val="20"/>
              </w:rPr>
              <w:t>истемой</w:t>
            </w:r>
            <w:r>
              <w:rPr>
                <w:rFonts w:ascii="Verdana" w:hAnsi="Verdana"/>
                <w:sz w:val="20"/>
                <w:szCs w:val="20"/>
              </w:rPr>
              <w:t xml:space="preserve"> ночного дежурного персонала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должны быть охвачены все помещения, в которых возможно нахождение пациентов и медперсонала.</w:t>
            </w:r>
          </w:p>
        </w:tc>
      </w:tr>
      <w:tr w:rsidR="00A62ACC" w:rsidRPr="00EE61AB" w:rsidTr="00BF75C8">
        <w:tc>
          <w:tcPr>
            <w:tcW w:w="2417" w:type="dxa"/>
          </w:tcPr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Функциональные области</w:t>
            </w:r>
          </w:p>
          <w:p w:rsidR="00A62ACC" w:rsidRPr="00EE61AB" w:rsidRDefault="00A62ACC" w:rsidP="00A62AC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24" w:type="dxa"/>
          </w:tcPr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>Помещения временного местонахожд</w:t>
            </w:r>
            <w:r w:rsidR="00AA363C">
              <w:rPr>
                <w:rFonts w:ascii="Verdana" w:hAnsi="Verdana"/>
                <w:sz w:val="20"/>
                <w:szCs w:val="20"/>
              </w:rPr>
              <w:t>ения персонала.</w:t>
            </w:r>
          </w:p>
          <w:p w:rsidR="00A62ACC" w:rsidRPr="00EE61AB" w:rsidRDefault="00A62AC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30" w:type="dxa"/>
          </w:tcPr>
          <w:p w:rsidR="00A62ACC" w:rsidRPr="00EE61AB" w:rsidRDefault="00AA363C" w:rsidP="00F67E2B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</w:t>
            </w:r>
            <w:r w:rsidRPr="00EE61AB">
              <w:rPr>
                <w:rFonts w:ascii="Verdana" w:hAnsi="Verdana"/>
                <w:sz w:val="20"/>
                <w:szCs w:val="20"/>
              </w:rPr>
              <w:t>истемой</w:t>
            </w:r>
            <w:r>
              <w:rPr>
                <w:rFonts w:ascii="Verdana" w:hAnsi="Verdana"/>
                <w:sz w:val="20"/>
                <w:szCs w:val="20"/>
              </w:rPr>
              <w:t xml:space="preserve"> ночного дежурного персонала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должны быть охвачены все помещения, в которых возможно нахождение пациентов и медперсонала.</w:t>
            </w:r>
          </w:p>
        </w:tc>
      </w:tr>
    </w:tbl>
    <w:p w:rsidR="005C5B84" w:rsidRDefault="005C5B84" w:rsidP="00A62ACC">
      <w:pPr>
        <w:rPr>
          <w:rFonts w:ascii="Verdana" w:hAnsi="Verdana"/>
          <w:sz w:val="20"/>
          <w:szCs w:val="20"/>
        </w:rPr>
      </w:pPr>
    </w:p>
    <w:p w:rsidR="00A62ACC" w:rsidRPr="00EE61AB" w:rsidRDefault="00A62ACC" w:rsidP="00A62ACC">
      <w:pPr>
        <w:rPr>
          <w:rFonts w:ascii="Verdana" w:hAnsi="Verdana"/>
          <w:sz w:val="20"/>
          <w:szCs w:val="20"/>
        </w:rPr>
      </w:pPr>
    </w:p>
    <w:p w:rsidR="00A62ACC" w:rsidRPr="00EE61AB" w:rsidRDefault="00A62ACC" w:rsidP="005C5B84">
      <w:pPr>
        <w:pStyle w:val="2"/>
        <w:spacing w:after="120"/>
        <w:rPr>
          <w:sz w:val="20"/>
          <w:szCs w:val="20"/>
        </w:rPr>
      </w:pPr>
      <w:bookmarkStart w:id="8" w:name="_Toc443478777"/>
      <w:r w:rsidRPr="00EE61AB">
        <w:rPr>
          <w:sz w:val="20"/>
          <w:szCs w:val="20"/>
        </w:rPr>
        <w:t>6.</w:t>
      </w:r>
      <w:r w:rsidR="00A6447A">
        <w:rPr>
          <w:sz w:val="20"/>
          <w:szCs w:val="20"/>
        </w:rPr>
        <w:t>2</w:t>
      </w:r>
      <w:r w:rsidR="005C5B84">
        <w:rPr>
          <w:sz w:val="20"/>
          <w:szCs w:val="20"/>
        </w:rPr>
        <w:t>.</w:t>
      </w:r>
      <w:r w:rsidRPr="00EE61AB">
        <w:rPr>
          <w:sz w:val="20"/>
          <w:szCs w:val="20"/>
        </w:rPr>
        <w:t xml:space="preserve"> Системные устройства</w:t>
      </w:r>
      <w:bookmarkEnd w:id="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3402"/>
        <w:gridCol w:w="3793"/>
      </w:tblGrid>
      <w:tr w:rsidR="00A62ACC" w:rsidRPr="00EE61AB" w:rsidTr="00A62ACC">
        <w:tc>
          <w:tcPr>
            <w:tcW w:w="2376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Понятие</w:t>
            </w:r>
          </w:p>
        </w:tc>
        <w:tc>
          <w:tcPr>
            <w:tcW w:w="3402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3793" w:type="dxa"/>
          </w:tcPr>
          <w:p w:rsidR="00A62ACC" w:rsidRPr="00EE61AB" w:rsidRDefault="00A62ACC" w:rsidP="00A62A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61AB">
              <w:rPr>
                <w:rFonts w:ascii="Verdana" w:hAnsi="Verdana"/>
                <w:b/>
                <w:sz w:val="20"/>
                <w:szCs w:val="20"/>
              </w:rPr>
              <w:t>Примечания для проектировщика</w:t>
            </w:r>
          </w:p>
        </w:tc>
      </w:tr>
      <w:tr w:rsidR="00A62ACC" w:rsidRPr="00EE61AB" w:rsidTr="00A62ACC">
        <w:tc>
          <w:tcPr>
            <w:tcW w:w="2376" w:type="dxa"/>
          </w:tcPr>
          <w:p w:rsidR="00A62ACC" w:rsidRPr="00EE61AB" w:rsidRDefault="00A6447A" w:rsidP="00A62A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Светильник </w:t>
            </w:r>
            <w:r>
              <w:rPr>
                <w:color w:val="000000"/>
                <w:sz w:val="24"/>
              </w:rPr>
              <w:t>МР-660.В</w:t>
            </w:r>
            <w:proofErr w:type="gramStart"/>
            <w:r>
              <w:rPr>
                <w:color w:val="000000"/>
                <w:sz w:val="24"/>
              </w:rPr>
              <w:t>1</w:t>
            </w:r>
            <w:proofErr w:type="gramEnd"/>
          </w:p>
        </w:tc>
        <w:tc>
          <w:tcPr>
            <w:tcW w:w="3402" w:type="dxa"/>
          </w:tcPr>
          <w:p w:rsidR="00A62ACC" w:rsidRPr="00EE61AB" w:rsidRDefault="004B1A41" w:rsidP="00DF6806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577D0F">
              <w:rPr>
                <w:rFonts w:ascii="Verdana" w:hAnsi="Verdana"/>
                <w:sz w:val="20"/>
                <w:szCs w:val="20"/>
              </w:rPr>
              <w:t>Светодиодный</w:t>
            </w:r>
            <w:r>
              <w:rPr>
                <w:rFonts w:ascii="Verdana" w:hAnsi="Verdana"/>
                <w:sz w:val="20"/>
                <w:szCs w:val="20"/>
              </w:rPr>
              <w:t xml:space="preserve"> с</w:t>
            </w:r>
            <w:r w:rsidR="00A6447A">
              <w:rPr>
                <w:rFonts w:ascii="Verdana" w:hAnsi="Verdana"/>
                <w:sz w:val="20"/>
                <w:szCs w:val="20"/>
              </w:rPr>
              <w:t>ветильник ночного дежурного освещения напряжением питания 24В. Потребляемая мощность не более 1.5 Вт, величина светового потока не более 200 лм.</w:t>
            </w:r>
            <w:r w:rsidR="008C6E4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793" w:type="dxa"/>
          </w:tcPr>
          <w:p w:rsidR="00A62ACC" w:rsidRPr="00EE61AB" w:rsidRDefault="007E64C5" w:rsidP="00577D0F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</w:t>
            </w:r>
            <w:r w:rsidRPr="007E64C5">
              <w:rPr>
                <w:rFonts w:ascii="Verdana" w:hAnsi="Verdana"/>
                <w:sz w:val="20"/>
                <w:szCs w:val="20"/>
              </w:rPr>
              <w:t>ысок</w:t>
            </w:r>
            <w:r>
              <w:rPr>
                <w:rFonts w:ascii="Verdana" w:hAnsi="Verdana"/>
                <w:sz w:val="20"/>
                <w:szCs w:val="20"/>
              </w:rPr>
              <w:t>ая</w:t>
            </w:r>
            <w:r w:rsidRPr="007E64C5">
              <w:rPr>
                <w:rFonts w:ascii="Verdana" w:hAnsi="Verdana"/>
                <w:sz w:val="20"/>
                <w:szCs w:val="20"/>
              </w:rPr>
              <w:t xml:space="preserve"> надежность благодаря использованию светодиодных к</w:t>
            </w:r>
            <w:r>
              <w:rPr>
                <w:rFonts w:ascii="Verdana" w:hAnsi="Verdana"/>
                <w:sz w:val="20"/>
                <w:szCs w:val="20"/>
              </w:rPr>
              <w:t>омпонентов, значительно превыш</w:t>
            </w:r>
            <w:r w:rsidRPr="007E64C5">
              <w:rPr>
                <w:rFonts w:ascii="Verdana" w:hAnsi="Verdana"/>
                <w:sz w:val="20"/>
                <w:szCs w:val="20"/>
              </w:rPr>
              <w:t>ающих срок службы всех других источников света и имеющих значительно меньшее энергопотребление</w:t>
            </w:r>
            <w:r>
              <w:rPr>
                <w:rFonts w:ascii="Verdana" w:hAnsi="Verdana"/>
                <w:sz w:val="20"/>
                <w:szCs w:val="20"/>
              </w:rPr>
              <w:t xml:space="preserve"> по сравнению с другими лампами. Н</w:t>
            </w:r>
            <w:r w:rsidRPr="007E64C5">
              <w:rPr>
                <w:rFonts w:ascii="Verdana" w:hAnsi="Verdana"/>
                <w:sz w:val="20"/>
                <w:szCs w:val="20"/>
              </w:rPr>
              <w:t>аилучшее соотношение цена/качество.</w:t>
            </w:r>
            <w:r w:rsidR="00A62ACC" w:rsidRPr="00EE61A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C53F2A" w:rsidRPr="00EE61AB" w:rsidTr="00A62ACC">
        <w:tc>
          <w:tcPr>
            <w:tcW w:w="2376" w:type="dxa"/>
          </w:tcPr>
          <w:p w:rsidR="00C53F2A" w:rsidRPr="00E909DB" w:rsidRDefault="00C53F2A" w:rsidP="00CE5C1F">
            <w:pPr>
              <w:rPr>
                <w:rFonts w:ascii="Verdana" w:hAnsi="Verdana"/>
                <w:sz w:val="20"/>
                <w:szCs w:val="20"/>
              </w:rPr>
            </w:pPr>
            <w:r w:rsidRPr="00E909DB">
              <w:rPr>
                <w:rFonts w:ascii="Verdana" w:hAnsi="Verdana"/>
                <w:sz w:val="20"/>
                <w:szCs w:val="20"/>
              </w:rPr>
              <w:t>Источник питания</w:t>
            </w:r>
          </w:p>
          <w:p w:rsidR="00C53F2A" w:rsidRPr="00E909DB" w:rsidRDefault="00C53F2A" w:rsidP="00CE5C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</w:tcPr>
          <w:p w:rsidR="00C53F2A" w:rsidRPr="00E909DB" w:rsidRDefault="00C53F2A" w:rsidP="00577D0F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909DB">
              <w:rPr>
                <w:rFonts w:ascii="Verdana" w:hAnsi="Verdana"/>
                <w:sz w:val="20"/>
                <w:szCs w:val="20"/>
              </w:rPr>
              <w:t>Источник питания должен обеспечивать безопасное н</w:t>
            </w:r>
            <w:r>
              <w:rPr>
                <w:rFonts w:ascii="Verdana" w:hAnsi="Verdana"/>
                <w:sz w:val="20"/>
                <w:szCs w:val="20"/>
              </w:rPr>
              <w:t>изковольтное питание 24</w:t>
            </w:r>
            <w:r w:rsidRPr="00E909DB">
              <w:rPr>
                <w:rFonts w:ascii="Verdana" w:hAnsi="Verdana"/>
                <w:sz w:val="20"/>
                <w:szCs w:val="20"/>
              </w:rPr>
              <w:t xml:space="preserve">В. От данного источника должны питаться только компоненты системы </w:t>
            </w:r>
            <w:r>
              <w:rPr>
                <w:rFonts w:ascii="Verdana" w:hAnsi="Verdana"/>
                <w:sz w:val="20"/>
                <w:szCs w:val="20"/>
              </w:rPr>
              <w:t>ночного дежурного освещения</w:t>
            </w:r>
            <w:r w:rsidRPr="00E909DB">
              <w:rPr>
                <w:rFonts w:ascii="Verdana" w:hAnsi="Verdana"/>
                <w:sz w:val="20"/>
                <w:szCs w:val="20"/>
              </w:rPr>
              <w:t>. Источник питания должен</w:t>
            </w:r>
            <w:r>
              <w:rPr>
                <w:rFonts w:ascii="Verdana" w:hAnsi="Verdana"/>
                <w:sz w:val="20"/>
                <w:szCs w:val="20"/>
              </w:rPr>
              <w:t xml:space="preserve"> иметь АКБ для обеспечения бесперебойного питания, </w:t>
            </w:r>
            <w:r w:rsidRPr="00E909DB">
              <w:rPr>
                <w:rFonts w:ascii="Verdana" w:hAnsi="Verdana"/>
                <w:sz w:val="20"/>
                <w:szCs w:val="20"/>
              </w:rPr>
              <w:t xml:space="preserve">быть напрямую подключен к основной питающей линии </w:t>
            </w:r>
            <w:r w:rsidR="00AC060E">
              <w:rPr>
                <w:rFonts w:ascii="Verdana" w:hAnsi="Verdana"/>
                <w:sz w:val="20"/>
                <w:szCs w:val="20"/>
              </w:rPr>
              <w:t>220В сети освещения здания</w:t>
            </w:r>
            <w:proofErr w:type="gramStart"/>
            <w:r w:rsidR="00AC060E">
              <w:rPr>
                <w:rFonts w:ascii="Verdana" w:hAnsi="Verdana"/>
                <w:sz w:val="20"/>
                <w:szCs w:val="20"/>
              </w:rPr>
              <w:t xml:space="preserve"> .</w:t>
            </w:r>
            <w:proofErr w:type="gramEnd"/>
            <w:r w:rsidRPr="00E909DB">
              <w:rPr>
                <w:rFonts w:ascii="Verdana" w:hAnsi="Verdana"/>
                <w:sz w:val="20"/>
                <w:szCs w:val="20"/>
              </w:rPr>
              <w:t>без испо</w:t>
            </w:r>
            <w:r>
              <w:rPr>
                <w:rFonts w:ascii="Verdana" w:hAnsi="Verdana"/>
                <w:sz w:val="20"/>
                <w:szCs w:val="20"/>
              </w:rPr>
              <w:t>льзования электрических розето</w:t>
            </w:r>
            <w:r w:rsidR="00D45654">
              <w:rPr>
                <w:rFonts w:ascii="Verdana" w:hAnsi="Verdana"/>
                <w:sz w:val="20"/>
                <w:szCs w:val="20"/>
              </w:rPr>
              <w:t>к</w:t>
            </w:r>
            <w:r w:rsidR="00577D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793" w:type="dxa"/>
          </w:tcPr>
          <w:p w:rsidR="00C53F2A" w:rsidRPr="00E909DB" w:rsidRDefault="00C53F2A" w:rsidP="00CE5C1F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E909DB">
              <w:rPr>
                <w:rFonts w:ascii="Verdana" w:hAnsi="Verdana"/>
                <w:sz w:val="20"/>
                <w:szCs w:val="20"/>
              </w:rPr>
              <w:t>Источники питания должны располагаться только в сухих помещениях или коридорах. Доступ для обслуживания источников должен быть удобным. Необходимо предусмотреть надлежащий отвод тепла. При необходимости можно применять внешнюю принудительную вентиляцию, например, при установке источника в коммуникационном шкафу. Источник питания должен обеспечивать расчетный ток и иметь запас по мощности не менее 10%. Расчетный ток определяется как сумма токов потребления всех компонентов системы. При необходимости можно использовать несколько источников питания, каждый из которых питает свою часть компонентов.</w:t>
            </w:r>
            <w:r w:rsidR="00537451">
              <w:rPr>
                <w:rFonts w:ascii="Verdana" w:hAnsi="Verdana"/>
                <w:sz w:val="20"/>
                <w:szCs w:val="20"/>
              </w:rPr>
              <w:t xml:space="preserve"> Источник питания может обслуживать до 40 светильников при длине линии не более 250 м.</w:t>
            </w:r>
          </w:p>
        </w:tc>
      </w:tr>
      <w:tr w:rsidR="00CE5C1F" w:rsidRPr="00EE61AB" w:rsidTr="00A62ACC">
        <w:tc>
          <w:tcPr>
            <w:tcW w:w="2376" w:type="dxa"/>
          </w:tcPr>
          <w:p w:rsidR="00CE5C1F" w:rsidRPr="00577D0F" w:rsidRDefault="00CE5C1F" w:rsidP="00A62ACC">
            <w:pPr>
              <w:rPr>
                <w:rFonts w:ascii="Verdana" w:hAnsi="Verdana"/>
                <w:sz w:val="20"/>
                <w:szCs w:val="20"/>
              </w:rPr>
            </w:pPr>
            <w:r w:rsidRPr="00577D0F">
              <w:rPr>
                <w:rFonts w:ascii="Verdana" w:hAnsi="Verdana"/>
                <w:sz w:val="20"/>
                <w:szCs w:val="20"/>
              </w:rPr>
              <w:t>Выключатель ночного дежурного освещения</w:t>
            </w:r>
          </w:p>
        </w:tc>
        <w:tc>
          <w:tcPr>
            <w:tcW w:w="3402" w:type="dxa"/>
          </w:tcPr>
          <w:p w:rsidR="00CE5C1F" w:rsidRPr="00577D0F" w:rsidRDefault="00E85E18" w:rsidP="00616EDB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577D0F">
              <w:rPr>
                <w:rFonts w:ascii="Verdana" w:hAnsi="Verdana"/>
                <w:sz w:val="20"/>
                <w:szCs w:val="20"/>
              </w:rPr>
              <w:t>Выключатель представляет собой стандартный накладной или врезной</w:t>
            </w:r>
            <w:proofErr w:type="gramStart"/>
            <w:r w:rsidRPr="00577D0F">
              <w:rPr>
                <w:rFonts w:ascii="Verdana" w:hAnsi="Verdana"/>
                <w:sz w:val="20"/>
                <w:szCs w:val="20"/>
              </w:rPr>
              <w:t xml:space="preserve"> У</w:t>
            </w:r>
            <w:proofErr w:type="gramEnd"/>
            <w:r w:rsidRPr="00577D0F">
              <w:rPr>
                <w:rFonts w:ascii="Verdana" w:hAnsi="Verdana"/>
                <w:sz w:val="20"/>
                <w:szCs w:val="20"/>
              </w:rPr>
              <w:t xml:space="preserve">станавливается на дежурном посту и/или на дополнительном дежурном </w:t>
            </w:r>
            <w:r w:rsidRPr="00577D0F">
              <w:rPr>
                <w:rFonts w:ascii="Verdana" w:hAnsi="Verdana"/>
                <w:sz w:val="20"/>
                <w:szCs w:val="20"/>
              </w:rPr>
              <w:lastRenderedPageBreak/>
              <w:t>посту.</w:t>
            </w:r>
          </w:p>
        </w:tc>
        <w:tc>
          <w:tcPr>
            <w:tcW w:w="3793" w:type="dxa"/>
          </w:tcPr>
          <w:p w:rsidR="00E85E18" w:rsidRPr="00577D0F" w:rsidRDefault="00E85E18" w:rsidP="00E85E18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577D0F">
              <w:rPr>
                <w:rFonts w:ascii="Verdana" w:hAnsi="Verdana"/>
                <w:sz w:val="20"/>
                <w:szCs w:val="20"/>
              </w:rPr>
              <w:lastRenderedPageBreak/>
              <w:t xml:space="preserve">Выключатели ночного дежурного освещения помещений для больных психиатрических отделений предусматриваются в помещениях для обслуживающего персонала или </w:t>
            </w:r>
            <w:r w:rsidRPr="00577D0F">
              <w:rPr>
                <w:rFonts w:ascii="Verdana" w:hAnsi="Verdana"/>
                <w:sz w:val="20"/>
                <w:szCs w:val="20"/>
              </w:rPr>
              <w:lastRenderedPageBreak/>
              <w:t>в коридорах (в специальных нишах с запирающими дверцами).</w:t>
            </w:r>
          </w:p>
          <w:p w:rsidR="00CE5C1F" w:rsidRPr="00577D0F" w:rsidRDefault="00CE5C1F" w:rsidP="00E85E18">
            <w:pPr>
              <w:pStyle w:val="a3"/>
              <w:rPr>
                <w:rFonts w:ascii="Verdana" w:hAnsi="Verdana"/>
                <w:sz w:val="20"/>
                <w:szCs w:val="20"/>
              </w:rPr>
            </w:pPr>
          </w:p>
        </w:tc>
      </w:tr>
      <w:tr w:rsidR="00C53F2A" w:rsidRPr="00EE61AB" w:rsidTr="00A62ACC">
        <w:tc>
          <w:tcPr>
            <w:tcW w:w="2376" w:type="dxa"/>
          </w:tcPr>
          <w:p w:rsidR="00C53F2A" w:rsidRPr="00E909DB" w:rsidRDefault="00C53F2A" w:rsidP="00A62A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Реле</w:t>
            </w:r>
          </w:p>
          <w:p w:rsidR="00C53F2A" w:rsidRPr="00E909DB" w:rsidRDefault="00C53F2A" w:rsidP="00A62AC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</w:tcPr>
          <w:p w:rsidR="00C53F2A" w:rsidRPr="00E909DB" w:rsidRDefault="0007538D" w:rsidP="00577D0F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Промежуточное реле</w:t>
            </w:r>
            <w:r w:rsidR="00616ED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для подключения системы ночного дежурного освещения к системе пожарной сигнали</w:t>
            </w:r>
            <w:r w:rsidR="00616EDB">
              <w:rPr>
                <w:rFonts w:ascii="Verdana" w:hAnsi="Verdana"/>
                <w:sz w:val="20"/>
                <w:szCs w:val="20"/>
              </w:rPr>
              <w:t>зации</w:t>
            </w:r>
            <w:r w:rsidR="005344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34415" w:rsidRPr="00577D0F">
              <w:rPr>
                <w:rFonts w:ascii="Verdana" w:hAnsi="Verdana"/>
                <w:sz w:val="20"/>
                <w:szCs w:val="20"/>
              </w:rPr>
              <w:t>объекта</w:t>
            </w:r>
            <w:r w:rsidR="00616ED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793" w:type="dxa"/>
          </w:tcPr>
          <w:p w:rsidR="00C53F2A" w:rsidRPr="00E909DB" w:rsidRDefault="0007538D" w:rsidP="00577D0F">
            <w:pPr>
              <w:pStyle w:val="a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О</w:t>
            </w:r>
            <w:r w:rsidRPr="00EE61AB">
              <w:rPr>
                <w:rFonts w:ascii="Verdana" w:hAnsi="Verdana"/>
                <w:sz w:val="20"/>
                <w:szCs w:val="20"/>
              </w:rPr>
              <w:t>пределить</w:t>
            </w:r>
            <w:r w:rsidR="00C67F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7F5E" w:rsidRPr="00577D0F">
              <w:rPr>
                <w:rFonts w:ascii="Verdana" w:hAnsi="Verdana"/>
                <w:sz w:val="20"/>
                <w:szCs w:val="20"/>
              </w:rPr>
              <w:t>место установки</w:t>
            </w:r>
            <w:r w:rsidR="004B1A41" w:rsidRPr="00577D0F">
              <w:rPr>
                <w:rFonts w:ascii="Verdana" w:hAnsi="Verdana"/>
                <w:sz w:val="20"/>
                <w:szCs w:val="20"/>
              </w:rPr>
              <w:t xml:space="preserve"> реле</w:t>
            </w:r>
            <w:proofErr w:type="gramStart"/>
            <w:r w:rsidR="004B1A41" w:rsidRPr="00577D0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7D0F">
              <w:rPr>
                <w:rFonts w:ascii="Verdana" w:hAnsi="Verdana"/>
                <w:sz w:val="20"/>
                <w:szCs w:val="20"/>
              </w:rPr>
              <w:t>,</w:t>
            </w:r>
            <w:proofErr w:type="gramEnd"/>
            <w:r w:rsidRPr="00577D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1A41" w:rsidRPr="00577D0F">
              <w:rPr>
                <w:rFonts w:ascii="Verdana" w:hAnsi="Verdana"/>
                <w:sz w:val="20"/>
                <w:szCs w:val="20"/>
              </w:rPr>
              <w:t xml:space="preserve">через которое система ночного дежурного освещения </w:t>
            </w:r>
            <w:r w:rsidR="004B1A41">
              <w:rPr>
                <w:rFonts w:ascii="Verdana" w:hAnsi="Verdana"/>
                <w:sz w:val="20"/>
                <w:szCs w:val="20"/>
              </w:rPr>
              <w:t>должна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подключаться к системе пожарной сигнализации</w:t>
            </w:r>
            <w:r w:rsidR="005344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34415" w:rsidRPr="00577D0F">
              <w:rPr>
                <w:rFonts w:ascii="Verdana" w:hAnsi="Verdana"/>
                <w:sz w:val="20"/>
                <w:szCs w:val="20"/>
              </w:rPr>
              <w:t>объекта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D0415B" w:rsidRPr="00664E58" w:rsidRDefault="00664E58" w:rsidP="00664E58">
      <w:pPr>
        <w:pStyle w:val="1"/>
        <w:rPr>
          <w:szCs w:val="24"/>
        </w:rPr>
      </w:pPr>
      <w:bookmarkStart w:id="9" w:name="_Toc443478778"/>
      <w:r w:rsidRPr="00664E58">
        <w:rPr>
          <w:szCs w:val="24"/>
        </w:rPr>
        <w:t xml:space="preserve">7. </w:t>
      </w:r>
      <w:r w:rsidR="00304D56">
        <w:rPr>
          <w:szCs w:val="24"/>
        </w:rPr>
        <w:t>Электропитание системы</w:t>
      </w:r>
      <w:bookmarkEnd w:id="9"/>
    </w:p>
    <w:p w:rsidR="00C710FC" w:rsidRPr="00EE2C49" w:rsidRDefault="00C710FC" w:rsidP="0032633C">
      <w:pPr>
        <w:rPr>
          <w:rFonts w:ascii="Verdana" w:hAnsi="Verdana"/>
          <w:b/>
          <w:sz w:val="20"/>
          <w:szCs w:val="20"/>
        </w:rPr>
      </w:pPr>
      <w:r w:rsidRPr="0032633C">
        <w:rPr>
          <w:rFonts w:ascii="Verdana" w:hAnsi="Verdana"/>
          <w:sz w:val="20"/>
          <w:szCs w:val="20"/>
        </w:rPr>
        <w:t>Электропитание светильников MP-660.В</w:t>
      </w:r>
      <w:proofErr w:type="gramStart"/>
      <w:r w:rsidRPr="0032633C">
        <w:rPr>
          <w:rFonts w:ascii="Verdana" w:hAnsi="Verdana"/>
          <w:sz w:val="20"/>
          <w:szCs w:val="20"/>
        </w:rPr>
        <w:t>1</w:t>
      </w:r>
      <w:proofErr w:type="gramEnd"/>
      <w:r w:rsidRPr="0032633C">
        <w:rPr>
          <w:rFonts w:ascii="Verdana" w:hAnsi="Verdana"/>
          <w:sz w:val="20"/>
          <w:szCs w:val="20"/>
        </w:rPr>
        <w:t xml:space="preserve"> выполнять через промежуточный </w:t>
      </w:r>
      <w:r w:rsidR="009E079B" w:rsidRPr="0032633C">
        <w:rPr>
          <w:rFonts w:ascii="Verdana" w:hAnsi="Verdana"/>
          <w:sz w:val="20"/>
          <w:szCs w:val="20"/>
        </w:rPr>
        <w:t>источник вторичного электропитания</w:t>
      </w:r>
      <w:r w:rsidRPr="0032633C">
        <w:rPr>
          <w:rFonts w:ascii="Verdana" w:hAnsi="Verdana"/>
          <w:sz w:val="20"/>
          <w:szCs w:val="20"/>
        </w:rPr>
        <w:t xml:space="preserve"> питания  </w:t>
      </w:r>
      <w:r w:rsidR="009E079B" w:rsidRPr="0032633C">
        <w:rPr>
          <w:rFonts w:ascii="Verdana" w:hAnsi="Verdana"/>
          <w:sz w:val="20"/>
          <w:szCs w:val="20"/>
        </w:rPr>
        <w:t>СКАТ-2400 (два аккумулятора 12В, 12Ач)</w:t>
      </w:r>
      <w:r w:rsidRPr="0032633C">
        <w:rPr>
          <w:rFonts w:ascii="Verdana" w:hAnsi="Verdana"/>
          <w:sz w:val="20"/>
          <w:szCs w:val="20"/>
        </w:rPr>
        <w:t xml:space="preserve">. Питание самого </w:t>
      </w:r>
      <w:r w:rsidR="009E079B" w:rsidRPr="0032633C">
        <w:rPr>
          <w:rFonts w:ascii="Verdana" w:hAnsi="Verdana"/>
          <w:sz w:val="20"/>
          <w:szCs w:val="20"/>
        </w:rPr>
        <w:t>СКАТ-2400</w:t>
      </w:r>
      <w:r w:rsidRPr="0032633C">
        <w:rPr>
          <w:rFonts w:ascii="Verdana" w:hAnsi="Verdana"/>
          <w:sz w:val="20"/>
          <w:szCs w:val="20"/>
        </w:rPr>
        <w:t xml:space="preserve"> осуществить от существующей сети освещения напряжением 220 В. Цепь питания </w:t>
      </w:r>
      <w:r w:rsidR="00515BC7" w:rsidRPr="0032633C">
        <w:rPr>
          <w:rFonts w:ascii="Verdana" w:hAnsi="Verdana"/>
          <w:sz w:val="20"/>
          <w:szCs w:val="20"/>
        </w:rPr>
        <w:t>СКАТ-2400</w:t>
      </w:r>
      <w:r w:rsidR="0050386C" w:rsidRPr="0032633C">
        <w:rPr>
          <w:rFonts w:ascii="Verdana" w:hAnsi="Verdana"/>
          <w:sz w:val="20"/>
          <w:szCs w:val="20"/>
        </w:rPr>
        <w:t xml:space="preserve">  монтировать кабелем ВВГ 3</w:t>
      </w:r>
      <w:r w:rsidRPr="0032633C">
        <w:rPr>
          <w:rFonts w:ascii="Verdana" w:hAnsi="Verdana"/>
          <w:sz w:val="20"/>
          <w:szCs w:val="20"/>
        </w:rPr>
        <w:t>х1,5 от основного электрощита с выделением в отдельную группу и установкой отдельного автомата</w:t>
      </w:r>
      <w:r w:rsidR="0050386C" w:rsidRPr="0032633C">
        <w:rPr>
          <w:rFonts w:ascii="Verdana" w:hAnsi="Verdana"/>
          <w:sz w:val="20"/>
          <w:szCs w:val="20"/>
        </w:rPr>
        <w:t>, с подключением к шине заземления</w:t>
      </w:r>
      <w:r w:rsidRPr="0032633C">
        <w:rPr>
          <w:rFonts w:ascii="Verdana" w:hAnsi="Verdana"/>
          <w:sz w:val="20"/>
          <w:szCs w:val="20"/>
        </w:rPr>
        <w:t>.</w:t>
      </w:r>
      <w:r w:rsidR="00EE2C49">
        <w:rPr>
          <w:rFonts w:ascii="Verdana" w:hAnsi="Verdana"/>
          <w:sz w:val="20"/>
          <w:szCs w:val="20"/>
        </w:rPr>
        <w:t xml:space="preserve"> Цепь питания светильников </w:t>
      </w:r>
      <w:r w:rsidR="00EE2C49">
        <w:rPr>
          <w:rFonts w:ascii="Verdana" w:hAnsi="Verdana"/>
          <w:sz w:val="20"/>
          <w:szCs w:val="20"/>
          <w:lang w:val="en-US"/>
        </w:rPr>
        <w:t>MP</w:t>
      </w:r>
      <w:r w:rsidR="00EE2C49" w:rsidRPr="00ED5B25">
        <w:rPr>
          <w:rFonts w:ascii="Verdana" w:hAnsi="Verdana"/>
          <w:sz w:val="20"/>
          <w:szCs w:val="20"/>
        </w:rPr>
        <w:t>-600.</w:t>
      </w:r>
      <w:r w:rsidR="00EE2C49">
        <w:rPr>
          <w:rFonts w:ascii="Verdana" w:hAnsi="Verdana"/>
          <w:sz w:val="20"/>
          <w:szCs w:val="20"/>
          <w:lang w:val="en-US"/>
        </w:rPr>
        <w:t>B</w:t>
      </w:r>
      <w:r w:rsidR="00EE2C49" w:rsidRPr="00ED5B25">
        <w:rPr>
          <w:rFonts w:ascii="Verdana" w:hAnsi="Verdana"/>
          <w:sz w:val="20"/>
          <w:szCs w:val="20"/>
        </w:rPr>
        <w:t xml:space="preserve">1 </w:t>
      </w:r>
      <w:r w:rsidR="00EE2C49">
        <w:rPr>
          <w:rFonts w:ascii="Verdana" w:hAnsi="Verdana"/>
          <w:sz w:val="20"/>
          <w:szCs w:val="20"/>
        </w:rPr>
        <w:t xml:space="preserve">монтировать </w:t>
      </w:r>
      <w:r w:rsidR="00EE2C49" w:rsidRPr="00EE2C49">
        <w:rPr>
          <w:rFonts w:ascii="Verdana" w:hAnsi="Verdana"/>
          <w:sz w:val="20"/>
          <w:szCs w:val="20"/>
        </w:rPr>
        <w:t>кабелем ШВВП 2*2,5.</w:t>
      </w:r>
    </w:p>
    <w:p w:rsidR="00D0415B" w:rsidRPr="00F66BEF" w:rsidRDefault="00D0415B" w:rsidP="00C710FC">
      <w:pPr>
        <w:pStyle w:val="1"/>
        <w:spacing w:before="240" w:after="240"/>
        <w:rPr>
          <w:szCs w:val="24"/>
        </w:rPr>
      </w:pPr>
      <w:bookmarkStart w:id="10" w:name="_Toc443478779"/>
      <w:r w:rsidRPr="00F66BEF">
        <w:rPr>
          <w:szCs w:val="24"/>
        </w:rPr>
        <w:t>8. Монтаж</w:t>
      </w:r>
      <w:bookmarkEnd w:id="10"/>
    </w:p>
    <w:p w:rsidR="00D0415B" w:rsidRPr="00F66BEF" w:rsidRDefault="00D0415B" w:rsidP="0097147A">
      <w:pPr>
        <w:pStyle w:val="2"/>
        <w:rPr>
          <w:szCs w:val="22"/>
        </w:rPr>
      </w:pPr>
      <w:bookmarkStart w:id="11" w:name="_Toc443478780"/>
      <w:r w:rsidRPr="00F66BEF">
        <w:rPr>
          <w:szCs w:val="22"/>
        </w:rPr>
        <w:t>8.1</w:t>
      </w:r>
      <w:r w:rsidR="00F66BEF" w:rsidRPr="00F66BEF">
        <w:rPr>
          <w:szCs w:val="22"/>
        </w:rPr>
        <w:t>.</w:t>
      </w:r>
      <w:r w:rsidRPr="00F66BEF">
        <w:rPr>
          <w:szCs w:val="22"/>
        </w:rPr>
        <w:t xml:space="preserve">  Общие требования по безопасности</w:t>
      </w:r>
      <w:bookmarkEnd w:id="11"/>
    </w:p>
    <w:p w:rsidR="00D0415B" w:rsidRPr="00EE61AB" w:rsidRDefault="00F66BEF" w:rsidP="00F66BE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Основой для построения и функционирования сис</w:t>
      </w:r>
      <w:r w:rsidR="00AD79B3" w:rsidRPr="00EE61AB">
        <w:rPr>
          <w:rFonts w:ascii="Verdana" w:hAnsi="Verdana"/>
          <w:sz w:val="20"/>
          <w:szCs w:val="20"/>
        </w:rPr>
        <w:t xml:space="preserve">темы </w:t>
      </w:r>
      <w:r w:rsidR="00ED7616">
        <w:rPr>
          <w:rFonts w:ascii="Verdana" w:hAnsi="Verdana"/>
          <w:sz w:val="20"/>
          <w:szCs w:val="20"/>
        </w:rPr>
        <w:t>ночного дежурного освещения</w:t>
      </w:r>
      <w:r w:rsidR="00AD79B3" w:rsidRPr="00EE61AB">
        <w:rPr>
          <w:rFonts w:ascii="Verdana" w:hAnsi="Verdana"/>
          <w:sz w:val="20"/>
          <w:szCs w:val="20"/>
        </w:rPr>
        <w:t xml:space="preserve"> являю</w:t>
      </w:r>
      <w:r w:rsidR="00D0415B" w:rsidRPr="00EE61AB">
        <w:rPr>
          <w:rFonts w:ascii="Verdana" w:hAnsi="Verdana"/>
          <w:sz w:val="20"/>
          <w:szCs w:val="20"/>
        </w:rPr>
        <w:t xml:space="preserve">тся общие требования к </w:t>
      </w:r>
      <w:r w:rsidR="00304D56">
        <w:rPr>
          <w:rFonts w:ascii="Verdana" w:hAnsi="Verdana"/>
          <w:sz w:val="20"/>
          <w:szCs w:val="20"/>
        </w:rPr>
        <w:t xml:space="preserve">электротехническим </w:t>
      </w:r>
      <w:r w:rsidR="00D0415B" w:rsidRPr="00EE61AB">
        <w:rPr>
          <w:rFonts w:ascii="Verdana" w:hAnsi="Verdana"/>
          <w:sz w:val="20"/>
          <w:szCs w:val="20"/>
        </w:rPr>
        <w:t xml:space="preserve"> системам. В рамках проектирования и монтажа системы, в зависимости от специфики объекта, может также потребоваться соблюдение и некоторых других норм.</w:t>
      </w:r>
    </w:p>
    <w:p w:rsidR="00D0415B" w:rsidRPr="00F66BEF" w:rsidRDefault="00D0415B" w:rsidP="00E832BE">
      <w:pPr>
        <w:pStyle w:val="2"/>
        <w:spacing w:before="120"/>
        <w:rPr>
          <w:szCs w:val="22"/>
        </w:rPr>
      </w:pPr>
      <w:bookmarkStart w:id="12" w:name="_Toc443478781"/>
      <w:r w:rsidRPr="00F66BEF">
        <w:rPr>
          <w:szCs w:val="22"/>
        </w:rPr>
        <w:t>8.2</w:t>
      </w:r>
      <w:r w:rsidR="00F66BEF" w:rsidRPr="00F66BEF">
        <w:rPr>
          <w:szCs w:val="22"/>
        </w:rPr>
        <w:t>.</w:t>
      </w:r>
      <w:r w:rsidRPr="00F66BEF">
        <w:rPr>
          <w:szCs w:val="22"/>
        </w:rPr>
        <w:t xml:space="preserve"> Установка системы</w:t>
      </w:r>
      <w:bookmarkEnd w:id="12"/>
    </w:p>
    <w:p w:rsidR="00D0415B" w:rsidRPr="00EE61AB" w:rsidRDefault="00F66BEF" w:rsidP="00D0415B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Перед началом монтажа должно быть точно определено местоположение каждой единицы оборудования, а также трассировка кабельных линий, которые будут использоваться в системе.</w:t>
      </w:r>
    </w:p>
    <w:p w:rsidR="00D0415B" w:rsidRPr="00F66BEF" w:rsidRDefault="00D0415B" w:rsidP="005C5B84">
      <w:pPr>
        <w:spacing w:after="60"/>
        <w:rPr>
          <w:rFonts w:ascii="Verdana" w:hAnsi="Verdana"/>
          <w:b/>
          <w:sz w:val="20"/>
          <w:szCs w:val="20"/>
        </w:rPr>
      </w:pPr>
      <w:r w:rsidRPr="00F66BEF">
        <w:rPr>
          <w:rFonts w:ascii="Verdana" w:hAnsi="Verdana"/>
          <w:b/>
          <w:sz w:val="20"/>
          <w:szCs w:val="20"/>
        </w:rPr>
        <w:t>8.2.1</w:t>
      </w:r>
      <w:r w:rsidR="00F66BEF" w:rsidRPr="00F66BEF">
        <w:rPr>
          <w:rFonts w:ascii="Verdana" w:hAnsi="Verdana"/>
          <w:b/>
          <w:sz w:val="20"/>
          <w:szCs w:val="20"/>
        </w:rPr>
        <w:t>.</w:t>
      </w:r>
      <w:r w:rsidRPr="00F66BEF">
        <w:rPr>
          <w:rFonts w:ascii="Verdana" w:hAnsi="Verdana"/>
          <w:b/>
          <w:sz w:val="20"/>
          <w:szCs w:val="20"/>
        </w:rPr>
        <w:t xml:space="preserve"> Высота установки, место установки и прочие условия</w:t>
      </w:r>
    </w:p>
    <w:p w:rsidR="00D0415B" w:rsidRPr="00EE61AB" w:rsidRDefault="00F66BEF" w:rsidP="00F66BE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Устройства, относящиеся к системе </w:t>
      </w:r>
      <w:r w:rsidR="00304D56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>, должны быть смонтированы на следующей высоте над уровнем пола:</w:t>
      </w:r>
    </w:p>
    <w:p w:rsidR="00D0415B" w:rsidRPr="00EE61AB" w:rsidRDefault="00F66BEF" w:rsidP="00F66BEF">
      <w:pPr>
        <w:spacing w:before="60" w:after="6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• </w:t>
      </w:r>
      <w:r w:rsidR="00304D56" w:rsidRPr="00304D56">
        <w:rPr>
          <w:rFonts w:ascii="Verdana" w:hAnsi="Verdana"/>
          <w:b/>
          <w:sz w:val="20"/>
          <w:szCs w:val="20"/>
        </w:rPr>
        <w:t xml:space="preserve">Светильники </w:t>
      </w:r>
      <w:r w:rsidR="00304D56" w:rsidRPr="00304D56">
        <w:rPr>
          <w:rFonts w:ascii="Verdana" w:hAnsi="Verdana"/>
          <w:b/>
          <w:color w:val="000000"/>
          <w:sz w:val="20"/>
          <w:szCs w:val="20"/>
        </w:rPr>
        <w:t>МР-660.В</w:t>
      </w:r>
      <w:proofErr w:type="gramStart"/>
      <w:r w:rsidR="00304D56" w:rsidRPr="00304D56">
        <w:rPr>
          <w:rFonts w:ascii="Verdana" w:hAnsi="Verdana"/>
          <w:b/>
          <w:color w:val="000000"/>
          <w:sz w:val="20"/>
          <w:szCs w:val="20"/>
        </w:rPr>
        <w:t>1</w:t>
      </w:r>
      <w:proofErr w:type="gramEnd"/>
    </w:p>
    <w:p w:rsidR="00D0415B" w:rsidRPr="00304D56" w:rsidRDefault="00F66BEF" w:rsidP="00F66BEF">
      <w:pPr>
        <w:pStyle w:val="a3"/>
        <w:jc w:val="both"/>
        <w:rPr>
          <w:rFonts w:ascii="Verdana" w:hAnsi="Verdana"/>
          <w:sz w:val="20"/>
          <w:szCs w:val="20"/>
        </w:rPr>
      </w:pPr>
      <w:r w:rsidRPr="00717B4D">
        <w:rPr>
          <w:rFonts w:ascii="Verdana" w:hAnsi="Verdana"/>
          <w:sz w:val="20"/>
          <w:szCs w:val="20"/>
        </w:rPr>
        <w:t xml:space="preserve">       </w:t>
      </w:r>
      <w:r w:rsidR="00304D56">
        <w:rPr>
          <w:rFonts w:ascii="Verdana" w:hAnsi="Verdana"/>
          <w:sz w:val="20"/>
          <w:szCs w:val="20"/>
        </w:rPr>
        <w:t>В нишах у дверей на высоте 0,3 м. от пола.</w:t>
      </w:r>
    </w:p>
    <w:p w:rsidR="00D0415B" w:rsidRPr="00EE61AB" w:rsidRDefault="00EF4C31" w:rsidP="00F66BEF">
      <w:pPr>
        <w:spacing w:before="60" w:after="6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F66BEF"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• </w:t>
      </w:r>
      <w:r w:rsidR="006E6EAC" w:rsidRPr="006E6EAC">
        <w:rPr>
          <w:rFonts w:ascii="Verdana" w:hAnsi="Verdana"/>
          <w:b/>
          <w:sz w:val="20"/>
          <w:szCs w:val="20"/>
        </w:rPr>
        <w:t>Б</w:t>
      </w:r>
      <w:r w:rsidR="00D0415B" w:rsidRPr="00EE61AB">
        <w:rPr>
          <w:rFonts w:ascii="Verdana" w:hAnsi="Verdana"/>
          <w:b/>
          <w:sz w:val="20"/>
          <w:szCs w:val="20"/>
        </w:rPr>
        <w:t>локи питания</w:t>
      </w:r>
    </w:p>
    <w:p w:rsidR="00D0415B" w:rsidRPr="00EF4C31" w:rsidRDefault="00F66BEF" w:rsidP="00F66BEF">
      <w:pPr>
        <w:pStyle w:val="a3"/>
        <w:jc w:val="both"/>
        <w:rPr>
          <w:rFonts w:ascii="Verdana" w:hAnsi="Verdana"/>
          <w:sz w:val="20"/>
          <w:szCs w:val="20"/>
        </w:rPr>
      </w:pPr>
      <w:r w:rsidRPr="00717B4D">
        <w:rPr>
          <w:rFonts w:ascii="Verdana" w:hAnsi="Verdana"/>
          <w:sz w:val="20"/>
          <w:szCs w:val="20"/>
        </w:rPr>
        <w:t xml:space="preserve">       </w:t>
      </w:r>
      <w:r w:rsidR="006E6EAC">
        <w:rPr>
          <w:rFonts w:ascii="Verdana" w:hAnsi="Verdana"/>
          <w:sz w:val="20"/>
          <w:szCs w:val="20"/>
        </w:rPr>
        <w:t>Б</w:t>
      </w:r>
      <w:r w:rsidR="00D0415B" w:rsidRPr="00717B4D">
        <w:rPr>
          <w:rFonts w:ascii="Verdana" w:hAnsi="Verdana"/>
          <w:sz w:val="20"/>
          <w:szCs w:val="20"/>
        </w:rPr>
        <w:t xml:space="preserve">локи питания и прочие системные устройства, не имеющие органов управления, должны монтироваться </w:t>
      </w:r>
      <w:r w:rsidR="00471FAF" w:rsidRPr="00717B4D">
        <w:rPr>
          <w:rFonts w:ascii="Verdana" w:hAnsi="Verdana"/>
          <w:sz w:val="20"/>
          <w:szCs w:val="20"/>
        </w:rPr>
        <w:t xml:space="preserve">в местах, позволяющих исключить доступ посторонних к оборудованию </w:t>
      </w:r>
      <w:r w:rsidR="00D0415B" w:rsidRPr="00717B4D">
        <w:rPr>
          <w:rFonts w:ascii="Verdana" w:hAnsi="Verdana"/>
          <w:sz w:val="20"/>
          <w:szCs w:val="20"/>
        </w:rPr>
        <w:t>внутри сухих</w:t>
      </w:r>
      <w:r w:rsidR="00471FAF" w:rsidRPr="00717B4D">
        <w:rPr>
          <w:rFonts w:ascii="Verdana" w:hAnsi="Verdana"/>
          <w:sz w:val="20"/>
          <w:szCs w:val="20"/>
        </w:rPr>
        <w:t xml:space="preserve">, отапливаемых </w:t>
      </w:r>
      <w:r w:rsidR="00D0415B" w:rsidRPr="00717B4D">
        <w:rPr>
          <w:rFonts w:ascii="Verdana" w:hAnsi="Verdana"/>
          <w:sz w:val="20"/>
          <w:szCs w:val="20"/>
        </w:rPr>
        <w:t xml:space="preserve"> помещений (макс. влажность 75% при 18°C),</w:t>
      </w:r>
      <w:r w:rsidRPr="00717B4D">
        <w:rPr>
          <w:rFonts w:ascii="Verdana" w:hAnsi="Verdana"/>
          <w:sz w:val="20"/>
          <w:szCs w:val="20"/>
        </w:rPr>
        <w:t xml:space="preserve"> </w:t>
      </w:r>
      <w:r w:rsidR="00D0415B" w:rsidRPr="00717B4D">
        <w:rPr>
          <w:rFonts w:ascii="Verdana" w:hAnsi="Verdana"/>
          <w:sz w:val="20"/>
          <w:szCs w:val="20"/>
        </w:rPr>
        <w:t xml:space="preserve"> исключая палаты. Устройства должны быть </w:t>
      </w:r>
      <w:proofErr w:type="gramStart"/>
      <w:r w:rsidR="00D0415B" w:rsidRPr="00717B4D">
        <w:rPr>
          <w:rFonts w:ascii="Verdana" w:hAnsi="Verdana"/>
          <w:sz w:val="20"/>
          <w:szCs w:val="20"/>
        </w:rPr>
        <w:t>легко доступны</w:t>
      </w:r>
      <w:proofErr w:type="gramEnd"/>
      <w:r w:rsidR="00D0415B" w:rsidRPr="00717B4D">
        <w:rPr>
          <w:rFonts w:ascii="Verdana" w:hAnsi="Verdana"/>
          <w:sz w:val="20"/>
          <w:szCs w:val="20"/>
        </w:rPr>
        <w:t xml:space="preserve"> для обслуживания и проверки (ширина проёма для доступа к устройству – не менее 60 см). Отвод тепла должен </w:t>
      </w:r>
      <w:r w:rsidR="00D0415B" w:rsidRPr="00EE61AB">
        <w:rPr>
          <w:rFonts w:ascii="Verdana" w:hAnsi="Verdana"/>
          <w:sz w:val="20"/>
          <w:szCs w:val="20"/>
        </w:rPr>
        <w:t>происходить беспрепятственно. При установке в коммуникацион</w:t>
      </w:r>
      <w:r>
        <w:rPr>
          <w:rFonts w:ascii="Verdana" w:hAnsi="Verdana"/>
          <w:sz w:val="20"/>
          <w:szCs w:val="20"/>
        </w:rPr>
        <w:t>ных или иных монтажных шкафах</w:t>
      </w:r>
      <w:r w:rsidR="00D0415B" w:rsidRPr="00EE61AB">
        <w:rPr>
          <w:rFonts w:ascii="Verdana" w:hAnsi="Verdana"/>
          <w:sz w:val="20"/>
          <w:szCs w:val="20"/>
        </w:rPr>
        <w:t xml:space="preserve"> отвод тепла должен происходить при помощи принудительной вентиляции в случаях, когда это необходимо. </w:t>
      </w:r>
      <w:r w:rsidR="00F24AC9" w:rsidRPr="00EE61AB">
        <w:rPr>
          <w:rFonts w:ascii="Verdana" w:hAnsi="Verdana"/>
          <w:sz w:val="20"/>
          <w:szCs w:val="20"/>
        </w:rPr>
        <w:t xml:space="preserve">Системные устройства </w:t>
      </w:r>
      <w:r w:rsidR="00D0415B" w:rsidRPr="00EE61AB">
        <w:rPr>
          <w:rFonts w:ascii="Verdana" w:hAnsi="Verdana"/>
          <w:sz w:val="20"/>
          <w:szCs w:val="20"/>
        </w:rPr>
        <w:t xml:space="preserve">должны эксплуатироваться при температурах от </w:t>
      </w:r>
      <w:r w:rsidR="00723D03">
        <w:rPr>
          <w:rFonts w:ascii="Verdana" w:hAnsi="Verdana"/>
          <w:sz w:val="20"/>
          <w:szCs w:val="20"/>
        </w:rPr>
        <w:t>5</w:t>
      </w:r>
      <w:r w:rsidR="00D0415B" w:rsidRPr="00EE61AB">
        <w:rPr>
          <w:rFonts w:ascii="Verdana" w:hAnsi="Verdana"/>
          <w:sz w:val="20"/>
          <w:szCs w:val="20"/>
        </w:rPr>
        <w:t>°C до 40°C. В отдельных случаях необходимо рассмотреть возможность установки оборудования в кондиционированных помещениях. Блоки питания следует по возможности располагать как можно ближе к основным энергопотребляющим элементам во избежание падения напряжения в питающей линии.</w:t>
      </w:r>
      <w:r w:rsidR="00EF4C31">
        <w:rPr>
          <w:rFonts w:ascii="Verdana" w:hAnsi="Verdana"/>
          <w:sz w:val="20"/>
          <w:szCs w:val="20"/>
        </w:rPr>
        <w:t xml:space="preserve"> Соединение светильников </w:t>
      </w:r>
      <w:r w:rsidR="00EF4C31">
        <w:rPr>
          <w:rFonts w:ascii="Verdana" w:hAnsi="Verdana"/>
          <w:sz w:val="20"/>
          <w:szCs w:val="20"/>
          <w:lang w:val="en-US"/>
        </w:rPr>
        <w:t>MP</w:t>
      </w:r>
      <w:r w:rsidR="00EF4C31" w:rsidRPr="00534415">
        <w:rPr>
          <w:rFonts w:ascii="Verdana" w:hAnsi="Verdana"/>
          <w:sz w:val="20"/>
          <w:szCs w:val="20"/>
        </w:rPr>
        <w:t>-660.</w:t>
      </w:r>
      <w:r w:rsidR="00EF4C31">
        <w:rPr>
          <w:rFonts w:ascii="Verdana" w:hAnsi="Verdana"/>
          <w:sz w:val="20"/>
          <w:szCs w:val="20"/>
          <w:lang w:val="en-US"/>
        </w:rPr>
        <w:t>B</w:t>
      </w:r>
      <w:r w:rsidR="00EF4C31" w:rsidRPr="00534415">
        <w:rPr>
          <w:rFonts w:ascii="Verdana" w:hAnsi="Verdana"/>
          <w:sz w:val="20"/>
          <w:szCs w:val="20"/>
        </w:rPr>
        <w:t>1</w:t>
      </w:r>
      <w:r w:rsidR="00EF4C31">
        <w:rPr>
          <w:rFonts w:ascii="Verdana" w:hAnsi="Verdana"/>
          <w:sz w:val="20"/>
          <w:szCs w:val="20"/>
        </w:rPr>
        <w:t xml:space="preserve"> производить кабелем ШВВП 2х0,75.</w:t>
      </w:r>
    </w:p>
    <w:p w:rsidR="006E6EAC" w:rsidRDefault="006E6EAC" w:rsidP="005C5B84">
      <w:pPr>
        <w:spacing w:before="60" w:after="60"/>
        <w:rPr>
          <w:rFonts w:ascii="Verdana" w:hAnsi="Verdana"/>
          <w:b/>
          <w:sz w:val="20"/>
          <w:szCs w:val="20"/>
        </w:rPr>
      </w:pPr>
    </w:p>
    <w:p w:rsidR="00D0415B" w:rsidRPr="00E832BE" w:rsidRDefault="00D0415B" w:rsidP="005C5B84">
      <w:pPr>
        <w:spacing w:before="60" w:after="60"/>
        <w:rPr>
          <w:rFonts w:ascii="Verdana" w:hAnsi="Verdana"/>
          <w:b/>
          <w:sz w:val="20"/>
          <w:szCs w:val="20"/>
        </w:rPr>
      </w:pPr>
      <w:r w:rsidRPr="00E832BE">
        <w:rPr>
          <w:rFonts w:ascii="Verdana" w:hAnsi="Verdana"/>
          <w:b/>
          <w:sz w:val="20"/>
          <w:szCs w:val="20"/>
        </w:rPr>
        <w:t>8.2.2</w:t>
      </w:r>
      <w:r w:rsidR="00E832BE" w:rsidRPr="00E832BE">
        <w:rPr>
          <w:rFonts w:ascii="Verdana" w:hAnsi="Verdana"/>
          <w:b/>
          <w:sz w:val="20"/>
          <w:szCs w:val="20"/>
        </w:rPr>
        <w:t>.</w:t>
      </w:r>
      <w:r w:rsidRPr="00E832BE">
        <w:rPr>
          <w:rFonts w:ascii="Verdana" w:hAnsi="Verdana"/>
          <w:b/>
          <w:sz w:val="20"/>
          <w:szCs w:val="20"/>
        </w:rPr>
        <w:t xml:space="preserve"> Эксплуатация</w:t>
      </w:r>
    </w:p>
    <w:p w:rsidR="00D0415B" w:rsidRPr="00EE61AB" w:rsidRDefault="00E832BE" w:rsidP="00E832B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Все устройства должны быть установлены таким образом, чтобы исключить прямой контакт с водой и другими жидкостями.</w:t>
      </w:r>
    </w:p>
    <w:p w:rsidR="00D0415B" w:rsidRPr="00EE61AB" w:rsidRDefault="00E832BE" w:rsidP="00E832B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Электронные блоки системы </w:t>
      </w:r>
      <w:r w:rsidR="009A1D79">
        <w:rPr>
          <w:rFonts w:ascii="Verdana" w:hAnsi="Verdana"/>
          <w:sz w:val="20"/>
          <w:szCs w:val="20"/>
        </w:rPr>
        <w:t xml:space="preserve">могут </w:t>
      </w:r>
      <w:r w:rsidR="00D0415B" w:rsidRPr="00EE61AB">
        <w:rPr>
          <w:rFonts w:ascii="Verdana" w:hAnsi="Verdana"/>
          <w:sz w:val="20"/>
          <w:szCs w:val="20"/>
        </w:rPr>
        <w:t>име</w:t>
      </w:r>
      <w:r w:rsidR="009A1D79">
        <w:rPr>
          <w:rFonts w:ascii="Verdana" w:hAnsi="Verdana"/>
          <w:sz w:val="20"/>
          <w:szCs w:val="20"/>
        </w:rPr>
        <w:t>ть</w:t>
      </w:r>
      <w:r w:rsidR="00D0415B" w:rsidRPr="00EE61AB">
        <w:rPr>
          <w:rFonts w:ascii="Verdana" w:hAnsi="Verdana"/>
          <w:sz w:val="20"/>
          <w:szCs w:val="20"/>
        </w:rPr>
        <w:t xml:space="preserve"> части, чувствительные к электростатическому разряду, которые могут быть повреждены при его воздействии. Следует предусмотреть надлежащую защиту от прямого контакта с данными частями.</w:t>
      </w:r>
    </w:p>
    <w:p w:rsidR="00D0415B" w:rsidRPr="00EE61AB" w:rsidRDefault="00E832BE" w:rsidP="00E832B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При замене предохранителей следует использовать только предохранители такого же номинала, соответствующие требованиям производителя оборудования.</w:t>
      </w:r>
    </w:p>
    <w:p w:rsidR="00D0415B" w:rsidRPr="00EE61AB" w:rsidRDefault="00E832BE" w:rsidP="00E832B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Для подключения оборудования следует использовать только рекомендованные производителем инструменты, во избежание повреждений клемм и соединительных разъёмов.</w:t>
      </w:r>
    </w:p>
    <w:p w:rsidR="00D0415B" w:rsidRPr="00EE61AB" w:rsidRDefault="00E832BE" w:rsidP="00E832B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Дополнительная информация по монтажу и тестированию оборудования содержится в документации производителя оборудования.</w:t>
      </w:r>
    </w:p>
    <w:p w:rsidR="00D0415B" w:rsidRPr="00E832BE" w:rsidRDefault="00D0415B" w:rsidP="00DA02B5">
      <w:pPr>
        <w:pStyle w:val="2"/>
        <w:spacing w:before="120"/>
        <w:rPr>
          <w:szCs w:val="22"/>
        </w:rPr>
      </w:pPr>
      <w:bookmarkStart w:id="13" w:name="_Toc443478782"/>
      <w:r w:rsidRPr="00E832BE">
        <w:rPr>
          <w:szCs w:val="22"/>
        </w:rPr>
        <w:t>8.3</w:t>
      </w:r>
      <w:r w:rsidR="00E832BE" w:rsidRPr="00E832BE">
        <w:rPr>
          <w:szCs w:val="22"/>
        </w:rPr>
        <w:t>.</w:t>
      </w:r>
      <w:r w:rsidRPr="00E832BE">
        <w:rPr>
          <w:szCs w:val="22"/>
        </w:rPr>
        <w:t xml:space="preserve"> Рекомендуемые этапы монтажа</w:t>
      </w:r>
      <w:bookmarkEnd w:id="13"/>
    </w:p>
    <w:p w:rsidR="00D0415B" w:rsidRPr="00EE61AB" w:rsidRDefault="00D0415B" w:rsidP="00D0415B">
      <w:pPr>
        <w:spacing w:before="12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Примерный порядок монтажа системы для одного отделения клиники:</w:t>
      </w:r>
    </w:p>
    <w:p w:rsidR="00D0415B" w:rsidRPr="00EE61AB" w:rsidRDefault="00DA02B5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D0415B" w:rsidRPr="00EE61AB">
        <w:rPr>
          <w:rFonts w:ascii="Verdana" w:hAnsi="Verdana"/>
          <w:sz w:val="20"/>
          <w:szCs w:val="20"/>
        </w:rPr>
        <w:t>1. Определить места установки компонентов</w:t>
      </w:r>
      <w:r w:rsidR="00B06B04" w:rsidRPr="00EE61AB">
        <w:rPr>
          <w:rFonts w:ascii="Verdana" w:hAnsi="Verdana"/>
          <w:sz w:val="20"/>
          <w:szCs w:val="20"/>
        </w:rPr>
        <w:t>.</w:t>
      </w:r>
    </w:p>
    <w:p w:rsidR="00D0415B" w:rsidRPr="00EE61AB" w:rsidRDefault="00DA02B5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D0415B" w:rsidRPr="00EE61AB">
        <w:rPr>
          <w:rFonts w:ascii="Verdana" w:hAnsi="Verdana"/>
          <w:sz w:val="20"/>
          <w:szCs w:val="20"/>
        </w:rPr>
        <w:t xml:space="preserve">2. Установить монтажные коробки и </w:t>
      </w:r>
      <w:proofErr w:type="spellStart"/>
      <w:r w:rsidR="00D0415B" w:rsidRPr="00EE61AB">
        <w:rPr>
          <w:rFonts w:ascii="Verdana" w:hAnsi="Verdana"/>
          <w:sz w:val="20"/>
          <w:szCs w:val="20"/>
        </w:rPr>
        <w:t>подрозетники</w:t>
      </w:r>
      <w:proofErr w:type="spellEnd"/>
      <w:r w:rsidR="00B06B04" w:rsidRPr="00EE61AB">
        <w:rPr>
          <w:rFonts w:ascii="Verdana" w:hAnsi="Verdana"/>
          <w:sz w:val="20"/>
          <w:szCs w:val="20"/>
        </w:rPr>
        <w:t>.</w:t>
      </w:r>
    </w:p>
    <w:p w:rsidR="00D0415B" w:rsidRPr="00EE61AB" w:rsidRDefault="00DA02B5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D0415B" w:rsidRPr="00EE61AB">
        <w:rPr>
          <w:rFonts w:ascii="Verdana" w:hAnsi="Verdana"/>
          <w:sz w:val="20"/>
          <w:szCs w:val="20"/>
        </w:rPr>
        <w:t>3. Проложить кабельные линии</w:t>
      </w:r>
      <w:r w:rsidR="00B06B04" w:rsidRPr="00EE61AB">
        <w:rPr>
          <w:rFonts w:ascii="Verdana" w:hAnsi="Verdana"/>
          <w:sz w:val="20"/>
          <w:szCs w:val="20"/>
        </w:rPr>
        <w:t>.</w:t>
      </w:r>
    </w:p>
    <w:p w:rsidR="00D0415B" w:rsidRPr="00EE61A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13A6B">
        <w:rPr>
          <w:rFonts w:ascii="Verdana" w:hAnsi="Verdana"/>
          <w:sz w:val="20"/>
          <w:szCs w:val="20"/>
        </w:rPr>
        <w:t xml:space="preserve"> </w:t>
      </w:r>
      <w:r w:rsidR="00D0415B" w:rsidRPr="00EE61AB">
        <w:rPr>
          <w:rFonts w:ascii="Verdana" w:hAnsi="Verdana"/>
          <w:sz w:val="20"/>
          <w:szCs w:val="20"/>
        </w:rPr>
        <w:t>4.</w:t>
      </w:r>
      <w:r w:rsidR="00D0415B" w:rsidRPr="00577D0F">
        <w:rPr>
          <w:rFonts w:ascii="Verdana" w:hAnsi="Verdana"/>
          <w:sz w:val="20"/>
          <w:szCs w:val="20"/>
        </w:rPr>
        <w:t xml:space="preserve">Подключить </w:t>
      </w:r>
      <w:r w:rsidR="0032633C" w:rsidRPr="00577D0F">
        <w:rPr>
          <w:rFonts w:ascii="Verdana" w:hAnsi="Verdana"/>
          <w:sz w:val="20"/>
          <w:szCs w:val="20"/>
        </w:rPr>
        <w:t>светодиодные светильники ночного дежурного освещения, выключатели и реле.</w:t>
      </w:r>
    </w:p>
    <w:p w:rsidR="009A1D79" w:rsidRPr="00EE61AB" w:rsidRDefault="00DA02B5" w:rsidP="009A1D79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013A6B">
        <w:rPr>
          <w:rFonts w:ascii="Verdana" w:hAnsi="Verdana"/>
          <w:sz w:val="20"/>
          <w:szCs w:val="20"/>
        </w:rPr>
        <w:t>5</w:t>
      </w:r>
      <w:r w:rsidR="00D0415B" w:rsidRPr="00EE61AB">
        <w:rPr>
          <w:rFonts w:ascii="Verdana" w:hAnsi="Verdana"/>
          <w:sz w:val="20"/>
          <w:szCs w:val="20"/>
        </w:rPr>
        <w:t xml:space="preserve">. </w:t>
      </w:r>
      <w:r w:rsidR="009A1D79" w:rsidRPr="00EE61AB">
        <w:rPr>
          <w:rFonts w:ascii="Verdana" w:hAnsi="Verdana"/>
          <w:sz w:val="20"/>
          <w:szCs w:val="20"/>
        </w:rPr>
        <w:t>Установить блок/и питания и проверить качество выдаваемого питания.</w:t>
      </w:r>
      <w:r w:rsidR="009A1D79">
        <w:rPr>
          <w:rFonts w:ascii="Verdana" w:hAnsi="Verdana"/>
          <w:sz w:val="20"/>
          <w:szCs w:val="20"/>
        </w:rPr>
        <w:t xml:space="preserve"> В случае подтверждения качества подключить к системе.</w:t>
      </w:r>
    </w:p>
    <w:p w:rsidR="00D0415B" w:rsidRPr="00EE61AB" w:rsidRDefault="00DA02B5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013A6B">
        <w:rPr>
          <w:rFonts w:ascii="Verdana" w:hAnsi="Verdana"/>
          <w:sz w:val="20"/>
          <w:szCs w:val="20"/>
        </w:rPr>
        <w:t>6</w:t>
      </w:r>
      <w:r w:rsidR="00D0415B" w:rsidRPr="00EE61AB">
        <w:rPr>
          <w:rFonts w:ascii="Verdana" w:hAnsi="Verdana"/>
          <w:sz w:val="20"/>
          <w:szCs w:val="20"/>
        </w:rPr>
        <w:t>. Проверить правильность монтажа оборудования в</w:t>
      </w:r>
      <w:r w:rsidR="00013A6B">
        <w:rPr>
          <w:rFonts w:ascii="Verdana" w:hAnsi="Verdana"/>
          <w:sz w:val="20"/>
          <w:szCs w:val="20"/>
        </w:rPr>
        <w:t xml:space="preserve"> каждом</w:t>
      </w:r>
      <w:r w:rsidR="00D0415B" w:rsidRPr="00EE61AB">
        <w:rPr>
          <w:rFonts w:ascii="Verdana" w:hAnsi="Verdana"/>
          <w:sz w:val="20"/>
          <w:szCs w:val="20"/>
        </w:rPr>
        <w:t xml:space="preserve"> </w:t>
      </w:r>
      <w:r w:rsidR="00013A6B">
        <w:rPr>
          <w:rFonts w:ascii="Verdana" w:hAnsi="Verdana"/>
          <w:sz w:val="20"/>
          <w:szCs w:val="20"/>
        </w:rPr>
        <w:t>помещении</w:t>
      </w:r>
      <w:r w:rsidR="00B06B04" w:rsidRPr="00EE61AB">
        <w:rPr>
          <w:rFonts w:ascii="Verdana" w:hAnsi="Verdana"/>
          <w:sz w:val="20"/>
          <w:szCs w:val="20"/>
        </w:rPr>
        <w:t>.</w:t>
      </w:r>
    </w:p>
    <w:p w:rsidR="009A1D79" w:rsidRPr="00E909DB" w:rsidRDefault="00DA02B5" w:rsidP="00F67E2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9A1D79" w:rsidRPr="00E909DB">
        <w:rPr>
          <w:rFonts w:ascii="Verdana" w:hAnsi="Verdana"/>
          <w:sz w:val="20"/>
          <w:szCs w:val="20"/>
        </w:rPr>
        <w:t xml:space="preserve"> </w:t>
      </w:r>
      <w:r w:rsidR="00013A6B">
        <w:rPr>
          <w:rFonts w:ascii="Verdana" w:hAnsi="Verdana"/>
          <w:sz w:val="20"/>
          <w:szCs w:val="20"/>
        </w:rPr>
        <w:t>8</w:t>
      </w:r>
      <w:r w:rsidR="009A1D79" w:rsidRPr="00E909DB">
        <w:rPr>
          <w:rFonts w:ascii="Verdana" w:hAnsi="Verdana"/>
          <w:sz w:val="20"/>
          <w:szCs w:val="20"/>
        </w:rPr>
        <w:t xml:space="preserve">. Все работы по коммутации производить при отключенных источниках питания. </w:t>
      </w:r>
    </w:p>
    <w:p w:rsidR="00013A6B" w:rsidRDefault="00DA02B5" w:rsidP="0097147A">
      <w:pPr>
        <w:pStyle w:val="a3"/>
        <w:rPr>
          <w:rFonts w:ascii="Verdana" w:hAnsi="Verdana"/>
          <w:sz w:val="20"/>
          <w:szCs w:val="20"/>
        </w:rPr>
      </w:pPr>
      <w:r w:rsidRPr="00E909DB">
        <w:rPr>
          <w:rFonts w:ascii="Verdana" w:hAnsi="Verdana"/>
          <w:sz w:val="20"/>
          <w:szCs w:val="20"/>
        </w:rPr>
        <w:t xml:space="preserve">     </w:t>
      </w:r>
      <w:r w:rsidR="00013A6B">
        <w:rPr>
          <w:rFonts w:ascii="Verdana" w:hAnsi="Verdana"/>
          <w:sz w:val="20"/>
          <w:szCs w:val="20"/>
        </w:rPr>
        <w:t xml:space="preserve"> 9</w:t>
      </w:r>
      <w:r w:rsidR="00D0415B" w:rsidRPr="00E909DB">
        <w:rPr>
          <w:rFonts w:ascii="Verdana" w:hAnsi="Verdana"/>
          <w:sz w:val="20"/>
          <w:szCs w:val="20"/>
        </w:rPr>
        <w:t>. Проверить правильность монтажа оборудования в отделении</w:t>
      </w:r>
      <w:r w:rsidR="00013A6B">
        <w:rPr>
          <w:rFonts w:ascii="Verdana" w:hAnsi="Verdana"/>
          <w:sz w:val="20"/>
          <w:szCs w:val="20"/>
        </w:rPr>
        <w:t xml:space="preserve"> в целом</w:t>
      </w:r>
      <w:r w:rsidR="00B06B04" w:rsidRPr="00E909DB">
        <w:rPr>
          <w:rFonts w:ascii="Verdana" w:hAnsi="Verdana"/>
          <w:sz w:val="20"/>
          <w:szCs w:val="20"/>
        </w:rPr>
        <w:t>.</w:t>
      </w:r>
    </w:p>
    <w:p w:rsidR="009A1D79" w:rsidRPr="00E909DB" w:rsidRDefault="00013A6B" w:rsidP="0097147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9A1D79" w:rsidRPr="00E909DB">
        <w:rPr>
          <w:rFonts w:ascii="Verdana" w:hAnsi="Verdana"/>
          <w:sz w:val="20"/>
          <w:szCs w:val="20"/>
        </w:rPr>
        <w:t>11. Включить питание и проверить работоспособность системы.</w:t>
      </w:r>
    </w:p>
    <w:p w:rsidR="00D0415B" w:rsidRPr="00DA02B5" w:rsidRDefault="00D0415B" w:rsidP="00DA02B5">
      <w:pPr>
        <w:pStyle w:val="2"/>
        <w:spacing w:before="120" w:after="60" w:line="240" w:lineRule="auto"/>
        <w:rPr>
          <w:szCs w:val="22"/>
        </w:rPr>
      </w:pPr>
      <w:bookmarkStart w:id="14" w:name="_Toc443478783"/>
      <w:r w:rsidRPr="00DA02B5">
        <w:rPr>
          <w:szCs w:val="22"/>
        </w:rPr>
        <w:t>8.4</w:t>
      </w:r>
      <w:r w:rsidR="00DA02B5" w:rsidRPr="00DA02B5">
        <w:rPr>
          <w:szCs w:val="22"/>
        </w:rPr>
        <w:t>.</w:t>
      </w:r>
      <w:r w:rsidRPr="00DA02B5">
        <w:rPr>
          <w:szCs w:val="22"/>
        </w:rPr>
        <w:t xml:space="preserve"> </w:t>
      </w:r>
      <w:proofErr w:type="spellStart"/>
      <w:r w:rsidRPr="00DA02B5">
        <w:rPr>
          <w:szCs w:val="22"/>
        </w:rPr>
        <w:t>Пусконаладка</w:t>
      </w:r>
      <w:bookmarkEnd w:id="14"/>
      <w:proofErr w:type="spellEnd"/>
    </w:p>
    <w:p w:rsidR="00D0415B" w:rsidRPr="00EE61A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Перед инициализацией системы </w:t>
      </w:r>
      <w:r w:rsidR="00435CB6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 xml:space="preserve"> правильность монтажа по секциям должна быть проверена специалистом по оборудованию на соответствие</w:t>
      </w:r>
      <w:r w:rsidR="003B2450" w:rsidRPr="00EE61AB">
        <w:rPr>
          <w:rFonts w:ascii="Verdana" w:hAnsi="Verdana"/>
          <w:sz w:val="20"/>
          <w:szCs w:val="20"/>
        </w:rPr>
        <w:t xml:space="preserve"> проекту</w:t>
      </w:r>
      <w:r w:rsidR="00D0415B" w:rsidRPr="00EE61AB">
        <w:rPr>
          <w:rFonts w:ascii="Verdana" w:hAnsi="Verdana"/>
          <w:sz w:val="20"/>
          <w:szCs w:val="20"/>
        </w:rPr>
        <w:t>. Периодическая проверка правильности монтажа по секциям должна выполняться в процессе монтажа. Специалистом является лицо, получившее специализированны</w:t>
      </w:r>
      <w:r w:rsidR="00DF6806">
        <w:rPr>
          <w:rFonts w:ascii="Verdana" w:hAnsi="Verdana"/>
          <w:sz w:val="20"/>
          <w:szCs w:val="20"/>
        </w:rPr>
        <w:t xml:space="preserve">е знания и </w:t>
      </w:r>
      <w:proofErr w:type="gramStart"/>
      <w:r w:rsidR="00DF6806">
        <w:rPr>
          <w:rFonts w:ascii="Verdana" w:hAnsi="Verdana"/>
          <w:sz w:val="20"/>
          <w:szCs w:val="20"/>
        </w:rPr>
        <w:t>обучение по монтажу</w:t>
      </w:r>
      <w:proofErr w:type="gramEnd"/>
      <w:r w:rsidR="00DF6806">
        <w:rPr>
          <w:rFonts w:ascii="Verdana" w:hAnsi="Verdana"/>
          <w:sz w:val="20"/>
          <w:szCs w:val="20"/>
        </w:rPr>
        <w:t>,</w:t>
      </w:r>
      <w:r w:rsidR="00D0415B" w:rsidRPr="00EE61AB">
        <w:rPr>
          <w:rFonts w:ascii="Verdana" w:hAnsi="Verdana"/>
          <w:sz w:val="20"/>
          <w:szCs w:val="20"/>
        </w:rPr>
        <w:t xml:space="preserve"> проверке оборудования на соответствие действующим стандартам, которое может дать заключение о результатах такой проверки.</w:t>
      </w:r>
    </w:p>
    <w:p w:rsidR="00D0415B" w:rsidRPr="00DA02B5" w:rsidRDefault="00D0415B" w:rsidP="00DA02B5">
      <w:pPr>
        <w:pStyle w:val="2"/>
        <w:spacing w:before="120" w:after="60" w:line="240" w:lineRule="auto"/>
        <w:rPr>
          <w:szCs w:val="22"/>
        </w:rPr>
      </w:pPr>
      <w:bookmarkStart w:id="15" w:name="_Toc443478784"/>
      <w:r w:rsidRPr="00DA02B5">
        <w:rPr>
          <w:szCs w:val="22"/>
        </w:rPr>
        <w:t>8</w:t>
      </w:r>
      <w:r w:rsidR="00B06B04" w:rsidRPr="00DA02B5">
        <w:rPr>
          <w:szCs w:val="22"/>
        </w:rPr>
        <w:t>.</w:t>
      </w:r>
      <w:r w:rsidR="00435CB6">
        <w:rPr>
          <w:szCs w:val="22"/>
        </w:rPr>
        <w:t>5</w:t>
      </w:r>
      <w:r w:rsidR="00DA02B5" w:rsidRPr="00DA02B5">
        <w:rPr>
          <w:szCs w:val="22"/>
        </w:rPr>
        <w:t>.</w:t>
      </w:r>
      <w:r w:rsidRPr="00DA02B5">
        <w:rPr>
          <w:szCs w:val="22"/>
        </w:rPr>
        <w:t xml:space="preserve"> Документация</w:t>
      </w:r>
      <w:bookmarkEnd w:id="15"/>
    </w:p>
    <w:p w:rsidR="00D0415B" w:rsidRPr="00EE61A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Инсталлятор должен составить детальную документацию на установленную систему</w:t>
      </w:r>
      <w:r w:rsidR="00435CB6">
        <w:rPr>
          <w:rFonts w:ascii="Verdana" w:hAnsi="Verdana"/>
          <w:sz w:val="20"/>
          <w:szCs w:val="20"/>
        </w:rPr>
        <w:t xml:space="preserve"> 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 xml:space="preserve"> на основе документации</w:t>
      </w:r>
      <w:r w:rsidR="00D0415B" w:rsidRPr="00E909DB">
        <w:rPr>
          <w:rFonts w:ascii="Verdana" w:hAnsi="Verdana"/>
          <w:sz w:val="20"/>
          <w:szCs w:val="20"/>
        </w:rPr>
        <w:t>,</w:t>
      </w:r>
      <w:r w:rsidR="009A1D79" w:rsidRPr="00E909DB">
        <w:rPr>
          <w:rFonts w:ascii="Verdana" w:hAnsi="Verdana"/>
          <w:sz w:val="20"/>
          <w:szCs w:val="20"/>
        </w:rPr>
        <w:t xml:space="preserve"> в том числе документацию поставляемую производителем оборудования</w:t>
      </w:r>
      <w:r w:rsidR="00D0415B" w:rsidRPr="00E909DB">
        <w:rPr>
          <w:rFonts w:ascii="Verdana" w:hAnsi="Verdana"/>
          <w:sz w:val="20"/>
          <w:szCs w:val="20"/>
        </w:rPr>
        <w:t xml:space="preserve"> поставляемой производителем </w:t>
      </w:r>
      <w:r w:rsidR="00D0415B" w:rsidRPr="00EE61AB">
        <w:rPr>
          <w:rFonts w:ascii="Verdana" w:hAnsi="Verdana"/>
          <w:sz w:val="20"/>
          <w:szCs w:val="20"/>
        </w:rPr>
        <w:t>оборудования. Все особые параметры системы, настроенные индивидуально</w:t>
      </w:r>
      <w:r>
        <w:rPr>
          <w:rFonts w:ascii="Verdana" w:hAnsi="Verdana"/>
          <w:sz w:val="20"/>
          <w:szCs w:val="20"/>
        </w:rPr>
        <w:t>,</w:t>
      </w:r>
      <w:r w:rsidR="00D0415B" w:rsidRPr="00EE61AB">
        <w:rPr>
          <w:rFonts w:ascii="Verdana" w:hAnsi="Verdana"/>
          <w:sz w:val="20"/>
          <w:szCs w:val="20"/>
        </w:rPr>
        <w:t xml:space="preserve"> должны быть также указаны в документации. Данные документы должны храниться у заказчика для целей будущего обслуживания и ремонта оборудования и должн</w:t>
      </w:r>
      <w:r>
        <w:rPr>
          <w:rFonts w:ascii="Verdana" w:hAnsi="Verdana"/>
          <w:sz w:val="20"/>
          <w:szCs w:val="20"/>
        </w:rPr>
        <w:t>ы</w:t>
      </w:r>
      <w:r w:rsidR="00D0415B" w:rsidRPr="00EE61AB">
        <w:rPr>
          <w:rFonts w:ascii="Verdana" w:hAnsi="Verdana"/>
          <w:sz w:val="20"/>
          <w:szCs w:val="20"/>
        </w:rPr>
        <w:t xml:space="preserve"> быть доступн</w:t>
      </w:r>
      <w:r>
        <w:rPr>
          <w:rFonts w:ascii="Verdana" w:hAnsi="Verdana"/>
          <w:sz w:val="20"/>
          <w:szCs w:val="20"/>
        </w:rPr>
        <w:t>ы</w:t>
      </w:r>
      <w:r w:rsidR="00D0415B" w:rsidRPr="00EE61AB">
        <w:rPr>
          <w:rFonts w:ascii="Verdana" w:hAnsi="Verdana"/>
          <w:sz w:val="20"/>
          <w:szCs w:val="20"/>
        </w:rPr>
        <w:t xml:space="preserve"> для технических специалистов в любое время. Журнал для ведения протокола работы системы, описываемый ниже, также должен предоставляться инсталлятором.</w:t>
      </w:r>
    </w:p>
    <w:p w:rsidR="00D0415B" w:rsidRPr="00DA02B5" w:rsidRDefault="00D0415B" w:rsidP="00DA02B5">
      <w:pPr>
        <w:pStyle w:val="1"/>
        <w:spacing w:before="240" w:after="240"/>
        <w:rPr>
          <w:szCs w:val="24"/>
        </w:rPr>
      </w:pPr>
      <w:bookmarkStart w:id="16" w:name="_Toc443478785"/>
      <w:r w:rsidRPr="00DA02B5">
        <w:rPr>
          <w:szCs w:val="24"/>
        </w:rPr>
        <w:t>9. Эксплуатация системы</w:t>
      </w:r>
      <w:bookmarkEnd w:id="16"/>
    </w:p>
    <w:p w:rsidR="00D0415B" w:rsidRPr="00DA02B5" w:rsidRDefault="00D0415B" w:rsidP="00DA02B5">
      <w:pPr>
        <w:pStyle w:val="2"/>
        <w:spacing w:before="120" w:after="60" w:line="240" w:lineRule="auto"/>
        <w:rPr>
          <w:szCs w:val="22"/>
        </w:rPr>
      </w:pPr>
      <w:bookmarkStart w:id="17" w:name="_Toc443478786"/>
      <w:r w:rsidRPr="00DA02B5">
        <w:rPr>
          <w:szCs w:val="22"/>
        </w:rPr>
        <w:t>9.1. Общие замечания по эксплуатации</w:t>
      </w:r>
      <w:bookmarkEnd w:id="17"/>
    </w:p>
    <w:p w:rsidR="00D0415B" w:rsidRPr="00E909D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 w:rsidRPr="00A16891">
        <w:rPr>
          <w:rFonts w:ascii="Verdana" w:hAnsi="Verdana"/>
          <w:sz w:val="20"/>
          <w:szCs w:val="20"/>
        </w:rPr>
        <w:t xml:space="preserve">      </w:t>
      </w:r>
      <w:proofErr w:type="gramStart"/>
      <w:r w:rsidR="009A1D79" w:rsidRPr="00E909DB">
        <w:rPr>
          <w:rFonts w:ascii="Verdana" w:hAnsi="Verdana"/>
          <w:sz w:val="20"/>
          <w:szCs w:val="20"/>
        </w:rPr>
        <w:t>Персонал</w:t>
      </w:r>
      <w:proofErr w:type="gramEnd"/>
      <w:r w:rsidR="009A1D79" w:rsidRPr="00E909DB">
        <w:rPr>
          <w:rFonts w:ascii="Verdana" w:hAnsi="Verdana"/>
          <w:sz w:val="20"/>
          <w:szCs w:val="20"/>
        </w:rPr>
        <w:t xml:space="preserve"> </w:t>
      </w:r>
      <w:r w:rsidR="00A16891" w:rsidRPr="00E909DB">
        <w:rPr>
          <w:rFonts w:ascii="Verdana" w:hAnsi="Verdana"/>
          <w:sz w:val="20"/>
          <w:szCs w:val="20"/>
        </w:rPr>
        <w:t xml:space="preserve">обеспечивающий работоспособность  </w:t>
      </w:r>
      <w:r w:rsidR="00D0415B" w:rsidRPr="00E909DB">
        <w:rPr>
          <w:rFonts w:ascii="Verdana" w:hAnsi="Verdana"/>
          <w:sz w:val="20"/>
          <w:szCs w:val="20"/>
        </w:rPr>
        <w:t xml:space="preserve"> системы </w:t>
      </w:r>
      <w:r w:rsidR="009147C0">
        <w:rPr>
          <w:rFonts w:ascii="Verdana" w:hAnsi="Verdana"/>
          <w:sz w:val="20"/>
          <w:szCs w:val="20"/>
        </w:rPr>
        <w:t>ночного дежурного освещения</w:t>
      </w:r>
      <w:r w:rsidR="00A16891" w:rsidRPr="00E909DB">
        <w:rPr>
          <w:rFonts w:ascii="Verdana" w:hAnsi="Verdana"/>
          <w:sz w:val="20"/>
          <w:szCs w:val="20"/>
        </w:rPr>
        <w:t xml:space="preserve"> (далее по тексту – «оператор»)</w:t>
      </w:r>
      <w:r w:rsidR="00D0415B" w:rsidRPr="00E909DB">
        <w:rPr>
          <w:rFonts w:ascii="Verdana" w:hAnsi="Verdana"/>
          <w:sz w:val="20"/>
          <w:szCs w:val="20"/>
        </w:rPr>
        <w:t xml:space="preserve"> в больницах, клиниках, госпиталях, других подобных учреждениях, должны считаться «допущенными лицами», либо представителями «допущенных лиц».</w:t>
      </w:r>
    </w:p>
    <w:p w:rsidR="00D0415B" w:rsidRPr="00EE61A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 w:rsidRPr="00A16891">
        <w:rPr>
          <w:rFonts w:ascii="Verdana" w:hAnsi="Verdana"/>
          <w:sz w:val="20"/>
          <w:szCs w:val="20"/>
        </w:rPr>
        <w:t xml:space="preserve">       </w:t>
      </w:r>
      <w:r w:rsidR="00D0415B" w:rsidRPr="00A16891">
        <w:rPr>
          <w:rFonts w:ascii="Verdana" w:hAnsi="Verdana"/>
          <w:sz w:val="20"/>
          <w:szCs w:val="20"/>
        </w:rPr>
        <w:t>Оператор</w:t>
      </w:r>
      <w:r w:rsidR="00A16891">
        <w:rPr>
          <w:rFonts w:ascii="Verdana" w:hAnsi="Verdana"/>
          <w:sz w:val="20"/>
          <w:szCs w:val="20"/>
        </w:rPr>
        <w:t xml:space="preserve"> </w:t>
      </w:r>
      <w:r w:rsidR="00D0415B" w:rsidRPr="00EE61AB">
        <w:rPr>
          <w:rFonts w:ascii="Verdana" w:hAnsi="Verdana"/>
          <w:sz w:val="20"/>
          <w:szCs w:val="20"/>
        </w:rPr>
        <w:t xml:space="preserve">и/или его представитель должен проверять персонал и, в особенности, младший медперсонал на наличие достаточных знаний о назначении, функциях и </w:t>
      </w:r>
      <w:r w:rsidR="00D0415B" w:rsidRPr="00EE61AB">
        <w:rPr>
          <w:rFonts w:ascii="Verdana" w:hAnsi="Verdana"/>
          <w:sz w:val="20"/>
          <w:szCs w:val="20"/>
        </w:rPr>
        <w:lastRenderedPageBreak/>
        <w:t xml:space="preserve">работе системы </w:t>
      </w:r>
      <w:r w:rsidR="009147C0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>. Соответствующие тренинги должны проводиться и повторяться на регулярной основе.</w:t>
      </w:r>
    </w:p>
    <w:p w:rsidR="00D0415B" w:rsidRPr="00EE61AB" w:rsidRDefault="00DA02B5" w:rsidP="00DA02B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Оператор также ответственен за проведение регулярных инспекционных проверок, персонал должен сообщать оператору о любых признаках изменений в работоспособном статусе системы </w:t>
      </w:r>
      <w:r w:rsidR="009147C0">
        <w:rPr>
          <w:rFonts w:ascii="Verdana" w:hAnsi="Verdana"/>
          <w:sz w:val="20"/>
          <w:szCs w:val="20"/>
        </w:rPr>
        <w:t xml:space="preserve">или </w:t>
      </w:r>
      <w:r w:rsidR="00D0415B" w:rsidRPr="00EE61AB">
        <w:rPr>
          <w:rFonts w:ascii="Verdana" w:hAnsi="Verdana"/>
          <w:sz w:val="20"/>
          <w:szCs w:val="20"/>
        </w:rPr>
        <w:t>неполадках в работе.</w:t>
      </w:r>
    </w:p>
    <w:p w:rsidR="00D0415B" w:rsidRPr="00EE61AB" w:rsidRDefault="00DA02B5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Подключение сторонних систем и оборудования (например, электрического медицинского оборудования) должно осуществляться только обученным и квалифицированным персоналом.</w:t>
      </w:r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18" w:name="_Toc443478787"/>
      <w:r w:rsidRPr="006C72AA">
        <w:rPr>
          <w:szCs w:val="22"/>
        </w:rPr>
        <w:t>9.2. Рапорты о неисправностях</w:t>
      </w:r>
      <w:bookmarkEnd w:id="18"/>
    </w:p>
    <w:p w:rsidR="00D0415B" w:rsidRPr="00EE61AB" w:rsidRDefault="006C72AA" w:rsidP="00D0415B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Персонал (в особенности, младший медицинский персонал) должен немедленно извещать оператора или его представителя обо всех отклонениях и отказах в работе системы, а также проблемах с отдельными её компонентами, для того, чтобы были приняты немедленные меры по устранению неполадок. Все неисправности должны постоянно регистрироваться в журнале событий системы </w:t>
      </w:r>
      <w:r w:rsidR="00B629A3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>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19" w:name="_Toc443478788"/>
      <w:r w:rsidRPr="006C72AA">
        <w:rPr>
          <w:szCs w:val="22"/>
        </w:rPr>
        <w:t>9.3. Устранение неисправностей</w:t>
      </w:r>
      <w:bookmarkEnd w:id="19"/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Если в системе </w:t>
      </w:r>
      <w:r w:rsidR="00A65F0C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 xml:space="preserve"> обнаруживается неисправность, она должна быть немедленно проверена и устранена специалистами по системе. Ремонтные работы должны начаться в течение 24 часов после поступления сообщения о неисправности. Работы должны проходить таким образом, чтобы прерывание функционирования системы продолжалось как можно меньший период времени.</w:t>
      </w:r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По завершении ремонтных работ специалистами по оборудованию должен быть проведён функциональный тест оборудования или той части системы, в которой проводились работы.</w:t>
      </w:r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Все меры по устранению возникших неполадок должны фиксироваться в журнале системы специалистами, осуществляющими ремонт. Регулярное и квалифицированное обслуживание должно гарантироваться в сервисном контракте, заключаемом между оператором системы и обслуживающей организацией. Это позволит максимально ускорить и облегчить устранение возникающих неполадок.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0" w:name="_Toc443478789"/>
      <w:r w:rsidRPr="006C72AA">
        <w:rPr>
          <w:szCs w:val="22"/>
        </w:rPr>
        <w:t>9.4. Журнал работы</w:t>
      </w:r>
      <w:bookmarkEnd w:id="20"/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Журнал работы системы </w:t>
      </w:r>
      <w:r w:rsidR="00146502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 xml:space="preserve"> должен вестись постоянно. В журнале должны отмечаться все возникающие неисправности с подробной информаци</w:t>
      </w:r>
      <w:r>
        <w:rPr>
          <w:rFonts w:ascii="Verdana" w:hAnsi="Verdana"/>
          <w:sz w:val="20"/>
          <w:szCs w:val="20"/>
        </w:rPr>
        <w:t xml:space="preserve">ей </w:t>
      </w:r>
      <w:r w:rsidR="00D0415B" w:rsidRPr="00EE61AB">
        <w:rPr>
          <w:rFonts w:ascii="Verdana" w:hAnsi="Verdana"/>
          <w:sz w:val="20"/>
          <w:szCs w:val="20"/>
        </w:rPr>
        <w:t>о роде неисправности, принятых для устранения мерах, и специалисте, который выполнял эту работу.</w:t>
      </w:r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 xml:space="preserve">В приложении вы найдёте пример оформления такого журнала. Правильно заполняемый журнал является доказательством того, что и оператор и обслуживающая организация надлежащим образом выполняют свои обязанности по поддержанию работоспособности системы </w:t>
      </w:r>
      <w:r w:rsidR="00ED7616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>. Кроме того, информация, содержащаяся в журнале, может быть полезна для быстрого и эффективного устранения аналогичных или повторно возникающих неисправностей системы.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1" w:name="_Toc443478790"/>
      <w:r w:rsidRPr="006C72AA">
        <w:rPr>
          <w:szCs w:val="22"/>
        </w:rPr>
        <w:t>9.5. Модернизация и изменения</w:t>
      </w:r>
      <w:bookmarkEnd w:id="21"/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 xml:space="preserve">Если необходимо внесение каких-либо изменений в структуру системы, эти изменения должны осуществляться только квалифицированными специалистами. Производитель оборудования должен подтвердить совместимость и работоспособность планируемых решений по изменению существующей системы (и в особенности, применения оборудования сторонних производителей), а также проверить, какую ответственность за возможные дефекты в работе существующей системы, возникшие вследствие её модернизации, берёт на себя оператор системы или нанятый им для проведения работ специалист. Система </w:t>
      </w:r>
      <w:r w:rsidR="00146502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 xml:space="preserve"> должна подвергаться функциональному тестированию после каждой модернизации или внесенного изменения.</w:t>
      </w:r>
    </w:p>
    <w:p w:rsidR="00D0415B" w:rsidRPr="00EE61AB" w:rsidRDefault="006C72AA" w:rsidP="006C72A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>Все проведённые работы должны записываться в журнал системы специалистом, их выполнявшим.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2" w:name="_Toc443478791"/>
      <w:r w:rsidRPr="006C72AA">
        <w:rPr>
          <w:szCs w:val="22"/>
        </w:rPr>
        <w:lastRenderedPageBreak/>
        <w:t>9.6. Отключения, частичные отключения</w:t>
      </w:r>
      <w:bookmarkEnd w:id="22"/>
    </w:p>
    <w:p w:rsidR="00D0415B" w:rsidRPr="00EE61AB" w:rsidRDefault="006C72AA" w:rsidP="006C72AA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>Во всех случаях оператор или его представитель несут ответственность за помещения, в которых элементы системы были отключены</w:t>
      </w:r>
      <w:r w:rsidR="00146502">
        <w:rPr>
          <w:rFonts w:ascii="Verdana" w:hAnsi="Verdana"/>
          <w:sz w:val="20"/>
          <w:szCs w:val="20"/>
        </w:rPr>
        <w:t xml:space="preserve"> в назначенные часы работы для системы</w:t>
      </w:r>
      <w:r w:rsidR="00D0415B" w:rsidRPr="00EE61AB">
        <w:rPr>
          <w:rFonts w:ascii="Verdana" w:hAnsi="Verdana"/>
          <w:sz w:val="20"/>
          <w:szCs w:val="20"/>
        </w:rPr>
        <w:t>, в течение всего периода отключения, вплоть до момента восстановления полной функциональности системы. Все полные или частичные отключения должны фиксироваться в системном журнале, включая причину, продолжительность и затронутые помещения. Записи должны осуществляться персоналом, оператором, проинструктированным лицом или специалистом, который выполнил отключение.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3" w:name="_Toc443478792"/>
      <w:r w:rsidRPr="006C72AA">
        <w:rPr>
          <w:szCs w:val="22"/>
        </w:rPr>
        <w:t>9.7. Общие замечания по обслуживанию</w:t>
      </w:r>
      <w:bookmarkEnd w:id="23"/>
    </w:p>
    <w:p w:rsidR="00D0415B" w:rsidRPr="00146502" w:rsidRDefault="006C72AA" w:rsidP="00D0415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146502">
        <w:rPr>
          <w:rFonts w:ascii="Verdana" w:hAnsi="Verdana"/>
          <w:sz w:val="20"/>
          <w:szCs w:val="20"/>
        </w:rPr>
        <w:t>Систем</w:t>
      </w:r>
      <w:r w:rsidR="00146502" w:rsidRPr="00146502">
        <w:rPr>
          <w:rFonts w:ascii="Verdana" w:hAnsi="Verdana"/>
          <w:sz w:val="20"/>
          <w:szCs w:val="20"/>
        </w:rPr>
        <w:t>а</w:t>
      </w:r>
      <w:r w:rsidR="00D0415B" w:rsidRPr="00146502">
        <w:rPr>
          <w:rFonts w:ascii="Verdana" w:hAnsi="Verdana"/>
          <w:sz w:val="20"/>
          <w:szCs w:val="20"/>
        </w:rPr>
        <w:t xml:space="preserve"> </w:t>
      </w:r>
      <w:r w:rsidR="00146502" w:rsidRPr="00146502">
        <w:rPr>
          <w:rFonts w:ascii="Verdana" w:hAnsi="Verdana"/>
          <w:sz w:val="20"/>
          <w:szCs w:val="20"/>
        </w:rPr>
        <w:t>ночного дежурного освещения</w:t>
      </w:r>
      <w:r w:rsidR="00D0415B" w:rsidRPr="00146502">
        <w:rPr>
          <w:rFonts w:ascii="Verdana" w:hAnsi="Verdana"/>
          <w:sz w:val="20"/>
          <w:szCs w:val="20"/>
        </w:rPr>
        <w:t>, как описано в данном руководстве, позволяют улучшить эффективность ухода за больными людьми, находящимися в медицинских стационарах, пожилыми людьми, находящимися в домах престарелых, а также</w:t>
      </w:r>
      <w:r w:rsidR="00146502" w:rsidRPr="00146502">
        <w:rPr>
          <w:rFonts w:ascii="Verdana" w:hAnsi="Verdana"/>
          <w:sz w:val="20"/>
          <w:szCs w:val="20"/>
        </w:rPr>
        <w:t xml:space="preserve"> обеспечить</w:t>
      </w:r>
      <w:r w:rsidR="00D0415B" w:rsidRPr="00146502">
        <w:rPr>
          <w:rFonts w:ascii="Verdana" w:hAnsi="Verdana"/>
          <w:sz w:val="20"/>
          <w:szCs w:val="20"/>
        </w:rPr>
        <w:t xml:space="preserve"> </w:t>
      </w:r>
      <w:r w:rsidR="00146502" w:rsidRPr="00146502">
        <w:rPr>
          <w:rFonts w:ascii="Verdana" w:hAnsi="Verdana"/>
          <w:sz w:val="20"/>
          <w:szCs w:val="20"/>
        </w:rPr>
        <w:t xml:space="preserve">их безопасность и </w:t>
      </w:r>
      <w:r w:rsidR="00146502" w:rsidRPr="00146502">
        <w:rPr>
          <w:rFonts w:ascii="Verdana" w:hAnsi="Verdana"/>
          <w:color w:val="000000"/>
          <w:sz w:val="20"/>
          <w:szCs w:val="20"/>
        </w:rPr>
        <w:t>чувство комфортности и защищенности пациентам во время пребывания в больнице</w:t>
      </w:r>
      <w:r w:rsidR="00D0415B" w:rsidRPr="00146502">
        <w:rPr>
          <w:rFonts w:ascii="Verdana" w:hAnsi="Verdana"/>
          <w:sz w:val="20"/>
          <w:szCs w:val="20"/>
        </w:rPr>
        <w:t xml:space="preserve">. </w:t>
      </w:r>
      <w:r w:rsidR="00146502" w:rsidRPr="00146502">
        <w:rPr>
          <w:rFonts w:ascii="Verdana" w:hAnsi="Verdana"/>
          <w:sz w:val="20"/>
          <w:szCs w:val="20"/>
        </w:rPr>
        <w:t xml:space="preserve">Потому </w:t>
      </w:r>
      <w:r w:rsidR="00D0415B" w:rsidRPr="00146502">
        <w:rPr>
          <w:rFonts w:ascii="Verdana" w:hAnsi="Verdana"/>
          <w:sz w:val="20"/>
          <w:szCs w:val="20"/>
        </w:rPr>
        <w:t>очень важным фактором функционирования системы является её надлежащее обслуживание, осуществляемое только квалифицированными специалистами.</w:t>
      </w:r>
    </w:p>
    <w:p w:rsidR="00D0415B" w:rsidRPr="00146502" w:rsidRDefault="006C72AA" w:rsidP="006C72AA">
      <w:pPr>
        <w:spacing w:after="60" w:line="240" w:lineRule="auto"/>
        <w:rPr>
          <w:rFonts w:ascii="Verdana" w:hAnsi="Verdana"/>
          <w:sz w:val="20"/>
          <w:szCs w:val="20"/>
        </w:rPr>
      </w:pPr>
      <w:r w:rsidRPr="00146502">
        <w:rPr>
          <w:rFonts w:ascii="Verdana" w:hAnsi="Verdana"/>
          <w:sz w:val="20"/>
          <w:szCs w:val="20"/>
        </w:rPr>
        <w:t xml:space="preserve">        </w:t>
      </w:r>
      <w:r w:rsidR="00D0415B" w:rsidRPr="00146502">
        <w:rPr>
          <w:rFonts w:ascii="Verdana" w:hAnsi="Verdana"/>
          <w:sz w:val="20"/>
          <w:szCs w:val="20"/>
        </w:rPr>
        <w:t>Три составляющих:</w:t>
      </w:r>
    </w:p>
    <w:p w:rsidR="00D0415B" w:rsidRPr="00146502" w:rsidRDefault="006C72AA" w:rsidP="00D0415B">
      <w:pPr>
        <w:spacing w:after="0" w:line="240" w:lineRule="auto"/>
        <w:rPr>
          <w:rFonts w:ascii="Verdana" w:hAnsi="Verdana"/>
          <w:sz w:val="20"/>
          <w:szCs w:val="20"/>
        </w:rPr>
      </w:pPr>
      <w:r w:rsidRPr="00146502">
        <w:rPr>
          <w:rFonts w:ascii="Verdana" w:hAnsi="Verdana"/>
          <w:sz w:val="20"/>
          <w:szCs w:val="20"/>
        </w:rPr>
        <w:t xml:space="preserve">        </w:t>
      </w:r>
      <w:r w:rsidR="00D0415B" w:rsidRPr="00146502">
        <w:rPr>
          <w:rFonts w:ascii="Verdana" w:hAnsi="Verdana"/>
          <w:sz w:val="20"/>
          <w:szCs w:val="20"/>
        </w:rPr>
        <w:t>• регулярные проверки</w:t>
      </w:r>
    </w:p>
    <w:p w:rsidR="00D0415B" w:rsidRPr="00146502" w:rsidRDefault="006C72AA" w:rsidP="00D0415B">
      <w:pPr>
        <w:spacing w:after="0" w:line="240" w:lineRule="auto"/>
        <w:rPr>
          <w:rFonts w:ascii="Verdana" w:hAnsi="Verdana"/>
          <w:sz w:val="20"/>
          <w:szCs w:val="20"/>
        </w:rPr>
      </w:pPr>
      <w:r w:rsidRPr="00146502">
        <w:rPr>
          <w:rFonts w:ascii="Verdana" w:hAnsi="Verdana"/>
          <w:sz w:val="20"/>
          <w:szCs w:val="20"/>
        </w:rPr>
        <w:t xml:space="preserve">        </w:t>
      </w:r>
      <w:r w:rsidR="00D0415B" w:rsidRPr="00146502">
        <w:rPr>
          <w:rFonts w:ascii="Verdana" w:hAnsi="Verdana"/>
          <w:sz w:val="20"/>
          <w:szCs w:val="20"/>
        </w:rPr>
        <w:t>• квалифицированное обслуживание</w:t>
      </w:r>
    </w:p>
    <w:p w:rsidR="00D0415B" w:rsidRPr="00146502" w:rsidRDefault="006C72AA" w:rsidP="00146502">
      <w:pPr>
        <w:spacing w:after="60" w:line="240" w:lineRule="auto"/>
        <w:rPr>
          <w:rFonts w:ascii="Verdana" w:hAnsi="Verdana"/>
          <w:sz w:val="20"/>
          <w:szCs w:val="20"/>
        </w:rPr>
      </w:pPr>
      <w:r w:rsidRPr="00146502">
        <w:rPr>
          <w:rFonts w:ascii="Verdana" w:hAnsi="Verdana"/>
          <w:sz w:val="20"/>
          <w:szCs w:val="20"/>
        </w:rPr>
        <w:t xml:space="preserve">        </w:t>
      </w:r>
      <w:r w:rsidR="00146502">
        <w:rPr>
          <w:rFonts w:ascii="Verdana" w:hAnsi="Verdana"/>
          <w:sz w:val="20"/>
          <w:szCs w:val="20"/>
        </w:rPr>
        <w:t>• своевременный ремонт</w:t>
      </w:r>
      <w:r w:rsidR="00146502" w:rsidRPr="00146502">
        <w:rPr>
          <w:rFonts w:ascii="Verdana" w:hAnsi="Verdana"/>
          <w:sz w:val="20"/>
          <w:szCs w:val="20"/>
        </w:rPr>
        <w:t xml:space="preserve"> </w:t>
      </w:r>
      <w:r w:rsidR="00D0415B" w:rsidRPr="00146502">
        <w:rPr>
          <w:rFonts w:ascii="Verdana" w:hAnsi="Verdana"/>
          <w:sz w:val="20"/>
          <w:szCs w:val="20"/>
        </w:rPr>
        <w:t>гар</w:t>
      </w:r>
      <w:r w:rsidR="00146502">
        <w:rPr>
          <w:rFonts w:ascii="Verdana" w:hAnsi="Verdana"/>
          <w:sz w:val="20"/>
          <w:szCs w:val="20"/>
        </w:rPr>
        <w:t>антируют надёжное и непрерывное</w:t>
      </w:r>
      <w:r w:rsidR="00146502" w:rsidRPr="00146502">
        <w:rPr>
          <w:rFonts w:ascii="Verdana" w:hAnsi="Verdana"/>
          <w:sz w:val="20"/>
          <w:szCs w:val="20"/>
        </w:rPr>
        <w:t xml:space="preserve"> </w:t>
      </w:r>
      <w:r w:rsidR="00D0415B" w:rsidRPr="00146502">
        <w:rPr>
          <w:rFonts w:ascii="Verdana" w:hAnsi="Verdana"/>
          <w:sz w:val="20"/>
          <w:szCs w:val="20"/>
        </w:rPr>
        <w:t>функционирование системы в течение всего периода её эксплуатации.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4" w:name="_Toc443478793"/>
      <w:r w:rsidRPr="006C72AA">
        <w:rPr>
          <w:szCs w:val="22"/>
        </w:rPr>
        <w:t>9.8. Ответственность за ремонт</w:t>
      </w:r>
      <w:bookmarkEnd w:id="24"/>
    </w:p>
    <w:p w:rsidR="00D0415B" w:rsidRPr="00EE61AB" w:rsidRDefault="006C72AA" w:rsidP="00D0415B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0415B" w:rsidRPr="00EE61AB">
        <w:rPr>
          <w:rFonts w:ascii="Verdana" w:hAnsi="Verdana"/>
          <w:sz w:val="20"/>
          <w:szCs w:val="20"/>
        </w:rPr>
        <w:t>Ответственность за обслуживание системы лежит на её операторе. Он должен гарантировать профессиональное и сво</w:t>
      </w:r>
      <w:r w:rsidR="00146502">
        <w:rPr>
          <w:rFonts w:ascii="Verdana" w:hAnsi="Verdana"/>
          <w:sz w:val="20"/>
          <w:szCs w:val="20"/>
        </w:rPr>
        <w:t>евременное обслуживание системы ночного дежурного освещения</w:t>
      </w:r>
      <w:r w:rsidR="00D0415B" w:rsidRPr="00EE61AB">
        <w:rPr>
          <w:rFonts w:ascii="Verdana" w:hAnsi="Verdana"/>
          <w:sz w:val="20"/>
          <w:szCs w:val="20"/>
        </w:rPr>
        <w:t>. Он также может передать ответственность сторонней специализированной организации при обеспечении возможности доступа на объект и поставки запасных частей.</w:t>
      </w:r>
    </w:p>
    <w:p w:rsidR="00D0415B" w:rsidRPr="006C72AA" w:rsidRDefault="00D0415B" w:rsidP="006C72AA">
      <w:pPr>
        <w:pStyle w:val="2"/>
        <w:spacing w:before="120" w:after="60" w:line="240" w:lineRule="auto"/>
        <w:rPr>
          <w:szCs w:val="22"/>
        </w:rPr>
      </w:pPr>
      <w:bookmarkStart w:id="25" w:name="_Toc443478794"/>
      <w:r w:rsidRPr="006C72AA">
        <w:rPr>
          <w:szCs w:val="22"/>
        </w:rPr>
        <w:t>9.9. Проверка системы</w:t>
      </w:r>
      <w:bookmarkEnd w:id="25"/>
    </w:p>
    <w:p w:rsidR="00D0415B" w:rsidRPr="00EE61AB" w:rsidRDefault="00FD6F5A" w:rsidP="00FD6F5A">
      <w:pPr>
        <w:spacing w:after="6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 xml:space="preserve">Проверка системы должна начинаться с проверки системного журнала на предмет наличия записей о текущих </w:t>
      </w:r>
      <w:r w:rsidR="00E909DB" w:rsidRPr="00EE61AB">
        <w:rPr>
          <w:rFonts w:ascii="Verdana" w:hAnsi="Verdana"/>
          <w:sz w:val="20"/>
          <w:szCs w:val="20"/>
        </w:rPr>
        <w:t>не устранённых</w:t>
      </w:r>
      <w:r w:rsidR="00D0415B" w:rsidRPr="00EE61AB">
        <w:rPr>
          <w:rFonts w:ascii="Verdana" w:hAnsi="Verdana"/>
          <w:sz w:val="20"/>
          <w:szCs w:val="20"/>
        </w:rPr>
        <w:t xml:space="preserve"> неисправностях. Далее должна выполняться проверка установленных компонентов, включая визуальный осмотр на предмет механических повреждений. Проверки должны выполняться не менее четырёх раз в год через равные периоды времени.</w:t>
      </w:r>
    </w:p>
    <w:p w:rsidR="00D0415B" w:rsidRPr="00EE61AB" w:rsidRDefault="00FD6F5A" w:rsidP="00FD6F5A">
      <w:pPr>
        <w:spacing w:after="6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>В соответствии с нормами должны выполняться следующие проверки:</w:t>
      </w:r>
    </w:p>
    <w:p w:rsidR="00D0415B" w:rsidRPr="00EE61AB" w:rsidRDefault="00FD6F5A" w:rsidP="00FD6F5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 xml:space="preserve">• работоспособность </w:t>
      </w:r>
      <w:r w:rsidR="00146502">
        <w:rPr>
          <w:rFonts w:ascii="Verdana" w:hAnsi="Verdana"/>
          <w:sz w:val="20"/>
          <w:szCs w:val="20"/>
        </w:rPr>
        <w:t>всех светильников ночного дежурного освещения</w:t>
      </w:r>
      <w:r>
        <w:rPr>
          <w:rFonts w:ascii="Verdana" w:hAnsi="Verdana"/>
          <w:sz w:val="20"/>
          <w:szCs w:val="20"/>
        </w:rPr>
        <w:t>;</w:t>
      </w:r>
    </w:p>
    <w:p w:rsidR="00D0415B" w:rsidRPr="00EE61AB" w:rsidRDefault="00FD6F5A" w:rsidP="00D0415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 xml:space="preserve">• работоспособность </w:t>
      </w:r>
      <w:r w:rsidR="00146502">
        <w:rPr>
          <w:rFonts w:ascii="Verdana" w:hAnsi="Verdana"/>
          <w:sz w:val="20"/>
          <w:szCs w:val="20"/>
        </w:rPr>
        <w:t>выключателей системы ночного дежурного освещения</w:t>
      </w:r>
      <w:r>
        <w:rPr>
          <w:rFonts w:ascii="Verdana" w:hAnsi="Verdana"/>
          <w:sz w:val="20"/>
          <w:szCs w:val="20"/>
        </w:rPr>
        <w:t>;</w:t>
      </w:r>
    </w:p>
    <w:p w:rsidR="00A9574E" w:rsidRDefault="00FD6F5A" w:rsidP="00FD6F5A">
      <w:pPr>
        <w:spacing w:after="6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>• работоспособность блоков питания и правильность параметров выдаваемого ими питания.</w:t>
      </w:r>
    </w:p>
    <w:p w:rsidR="00A9574E" w:rsidRPr="00EE61AB" w:rsidRDefault="00A9574E" w:rsidP="00FD6F5A">
      <w:pPr>
        <w:spacing w:after="6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Pr="00EE61AB">
        <w:rPr>
          <w:rFonts w:ascii="Verdana" w:hAnsi="Verdana"/>
          <w:sz w:val="20"/>
          <w:szCs w:val="20"/>
        </w:rPr>
        <w:t xml:space="preserve">• работоспособность </w:t>
      </w:r>
      <w:r>
        <w:rPr>
          <w:rFonts w:ascii="Verdana" w:hAnsi="Verdana"/>
          <w:sz w:val="20"/>
          <w:szCs w:val="20"/>
        </w:rPr>
        <w:t>аккумуляторных батарей</w:t>
      </w:r>
    </w:p>
    <w:p w:rsidR="00D0415B" w:rsidRPr="00EE61AB" w:rsidRDefault="00FD6F5A" w:rsidP="00146502">
      <w:pPr>
        <w:spacing w:after="6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D0415B" w:rsidRPr="00EE61AB">
        <w:rPr>
          <w:rFonts w:ascii="Verdana" w:hAnsi="Verdana"/>
          <w:sz w:val="20"/>
          <w:szCs w:val="20"/>
        </w:rPr>
        <w:t>Особое внимание должно уделяться недокументированным изменениям, внесённым в систему: такие изменения должны впоследствии в обязательном порядке вноситься в существующую документацию.</w:t>
      </w:r>
    </w:p>
    <w:p w:rsidR="00D0415B" w:rsidRPr="00EE61AB" w:rsidRDefault="00FD6F5A" w:rsidP="00D0415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D0415B" w:rsidRPr="00EE61AB">
        <w:rPr>
          <w:rFonts w:ascii="Verdana" w:hAnsi="Verdana"/>
          <w:sz w:val="20"/>
          <w:szCs w:val="20"/>
        </w:rPr>
        <w:t>Проверки и их результаты должны записываться в системный журнал специалистами, их проводившими. Данные записи формируют основу для дальнейших возможных корректировок работы системы и при необходимости её ремонта.</w:t>
      </w:r>
    </w:p>
    <w:p w:rsidR="00D0415B" w:rsidRPr="00E909DB" w:rsidRDefault="00D0415B" w:rsidP="00FD6F5A">
      <w:pPr>
        <w:pStyle w:val="2"/>
        <w:spacing w:before="120" w:after="60" w:line="240" w:lineRule="auto"/>
        <w:rPr>
          <w:szCs w:val="22"/>
        </w:rPr>
      </w:pPr>
      <w:bookmarkStart w:id="26" w:name="_Toc443478795"/>
      <w:r w:rsidRPr="00E909DB">
        <w:rPr>
          <w:szCs w:val="22"/>
        </w:rPr>
        <w:t>9.1</w:t>
      </w:r>
      <w:r w:rsidR="008A2152" w:rsidRPr="002325C0">
        <w:rPr>
          <w:szCs w:val="22"/>
        </w:rPr>
        <w:t>0</w:t>
      </w:r>
      <w:r w:rsidRPr="00E909DB">
        <w:rPr>
          <w:szCs w:val="22"/>
        </w:rPr>
        <w:t>. Ремонт системы</w:t>
      </w:r>
      <w:bookmarkEnd w:id="26"/>
    </w:p>
    <w:p w:rsidR="00D0415B" w:rsidRPr="00E909DB" w:rsidRDefault="00FD6F5A" w:rsidP="00FD6F5A">
      <w:pPr>
        <w:pStyle w:val="a3"/>
        <w:jc w:val="both"/>
        <w:rPr>
          <w:rFonts w:ascii="Verdana" w:hAnsi="Verdana"/>
          <w:sz w:val="20"/>
          <w:szCs w:val="20"/>
        </w:rPr>
      </w:pPr>
      <w:r w:rsidRPr="00E909DB">
        <w:rPr>
          <w:rFonts w:ascii="Verdana" w:hAnsi="Verdana"/>
          <w:sz w:val="20"/>
          <w:szCs w:val="20"/>
        </w:rPr>
        <w:t xml:space="preserve">       </w:t>
      </w:r>
      <w:r w:rsidR="00D0415B" w:rsidRPr="00E909DB">
        <w:rPr>
          <w:rFonts w:ascii="Verdana" w:hAnsi="Verdana"/>
          <w:sz w:val="20"/>
          <w:szCs w:val="20"/>
        </w:rPr>
        <w:t xml:space="preserve">Ремонт системы заключается в </w:t>
      </w:r>
      <w:r w:rsidR="00A16891" w:rsidRPr="00E909DB">
        <w:rPr>
          <w:rFonts w:ascii="Verdana" w:hAnsi="Verdana"/>
          <w:sz w:val="20"/>
          <w:szCs w:val="20"/>
        </w:rPr>
        <w:t>ремонте</w:t>
      </w:r>
      <w:r w:rsidR="00D0415B" w:rsidRPr="00E909DB">
        <w:rPr>
          <w:rFonts w:ascii="Verdana" w:hAnsi="Verdana"/>
          <w:sz w:val="20"/>
          <w:szCs w:val="20"/>
        </w:rPr>
        <w:t xml:space="preserve"> или замене неисправных компонентов с последующей проверкой работоспособности отремонтированных частей и их совместимости с существующим системным оборудованием.</w:t>
      </w:r>
    </w:p>
    <w:p w:rsidR="00D0415B" w:rsidRPr="00E909DB" w:rsidRDefault="00FD6F5A" w:rsidP="00D0415B">
      <w:pPr>
        <w:pStyle w:val="a3"/>
        <w:rPr>
          <w:rFonts w:ascii="Verdana" w:hAnsi="Verdana"/>
          <w:sz w:val="20"/>
          <w:szCs w:val="20"/>
        </w:rPr>
      </w:pPr>
      <w:r w:rsidRPr="00E909DB">
        <w:rPr>
          <w:rFonts w:ascii="Verdana" w:hAnsi="Verdana"/>
          <w:sz w:val="20"/>
          <w:szCs w:val="20"/>
        </w:rPr>
        <w:t xml:space="preserve">       </w:t>
      </w:r>
      <w:r w:rsidR="00D0415B" w:rsidRPr="00E909DB">
        <w:rPr>
          <w:rFonts w:ascii="Verdana" w:hAnsi="Verdana"/>
          <w:sz w:val="20"/>
          <w:szCs w:val="20"/>
        </w:rPr>
        <w:t>В системный журнал должны быть внесены соответствующие записи.</w:t>
      </w:r>
    </w:p>
    <w:p w:rsidR="008A2152" w:rsidRPr="002325C0" w:rsidRDefault="008A2152" w:rsidP="008A2152"/>
    <w:p w:rsidR="008A2152" w:rsidRPr="002325C0" w:rsidRDefault="008A2152" w:rsidP="008A2152"/>
    <w:p w:rsidR="00D0415B" w:rsidRPr="009671B9" w:rsidRDefault="00215245" w:rsidP="00577D0F">
      <w:r>
        <w:rPr>
          <w:sz w:val="20"/>
          <w:szCs w:val="20"/>
        </w:rPr>
        <w:br w:type="page"/>
      </w:r>
      <w:bookmarkStart w:id="27" w:name="_Toc443478796"/>
      <w:r w:rsidR="00D0415B" w:rsidRPr="00EE61AB">
        <w:rPr>
          <w:sz w:val="20"/>
          <w:szCs w:val="20"/>
        </w:rPr>
        <w:lastRenderedPageBreak/>
        <w:t>ПРИЛОЖЕНИЕ</w:t>
      </w:r>
      <w:r w:rsidR="00BC047E" w:rsidRPr="00EE61AB">
        <w:rPr>
          <w:sz w:val="20"/>
          <w:szCs w:val="20"/>
        </w:rPr>
        <w:t xml:space="preserve"> 1</w:t>
      </w:r>
      <w:r w:rsidR="00AD79B3" w:rsidRPr="00EE61AB">
        <w:rPr>
          <w:sz w:val="20"/>
          <w:szCs w:val="20"/>
        </w:rPr>
        <w:t xml:space="preserve">. </w:t>
      </w:r>
      <w:r w:rsidR="00D0415B" w:rsidRPr="009671B9">
        <w:t>Формуляр «Сведения о системе»</w:t>
      </w:r>
      <w:bookmarkEnd w:id="27"/>
    </w:p>
    <w:p w:rsidR="00D0415B" w:rsidRPr="00EE61AB" w:rsidRDefault="00D0415B" w:rsidP="009671B9">
      <w:pPr>
        <w:spacing w:before="12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Местоположение объекта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 объекта: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Сервисный модем: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Оператор системы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Организация: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Представитель оператора системы*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Имя, фамилия: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*если авторизованы и другие сотрудники, заполните графу «Дополнительные сведения».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Монтажная организация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Ремонтная организация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Сведения об оборудовании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Производитель: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Факс: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Контактное лицо:</w:t>
      </w:r>
    </w:p>
    <w:p w:rsidR="00D0415B" w:rsidRPr="00EE61AB" w:rsidRDefault="00D0415B" w:rsidP="00D0415B">
      <w:pPr>
        <w:spacing w:after="60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Представитель производителя / служба поддержки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Расширение системы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Система: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В каком году: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Подробные сведения: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Число отделений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Число комнат</w:t>
      </w:r>
    </w:p>
    <w:p w:rsidR="009671B9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Дополнительные сведения</w:t>
      </w:r>
    </w:p>
    <w:p w:rsidR="0032633C" w:rsidRPr="00EE61AB" w:rsidRDefault="0032633C" w:rsidP="009671B9">
      <w:pPr>
        <w:spacing w:before="200" w:after="60"/>
        <w:rPr>
          <w:rFonts w:ascii="Verdana" w:hAnsi="Verdana"/>
          <w:b/>
          <w:sz w:val="20"/>
          <w:szCs w:val="20"/>
        </w:rPr>
      </w:pPr>
    </w:p>
    <w:p w:rsidR="00D0415B" w:rsidRPr="00EE61AB" w:rsidRDefault="00D0415B" w:rsidP="00A54230">
      <w:pPr>
        <w:pStyle w:val="1"/>
        <w:rPr>
          <w:sz w:val="20"/>
          <w:szCs w:val="20"/>
        </w:rPr>
      </w:pPr>
      <w:bookmarkStart w:id="28" w:name="_Toc443478797"/>
      <w:r w:rsidRPr="00EE61AB">
        <w:rPr>
          <w:sz w:val="20"/>
          <w:szCs w:val="20"/>
        </w:rPr>
        <w:lastRenderedPageBreak/>
        <w:t>ПРИЛОЖЕНИЕ</w:t>
      </w:r>
      <w:r w:rsidR="00BC047E" w:rsidRPr="00EE61AB">
        <w:rPr>
          <w:sz w:val="20"/>
          <w:szCs w:val="20"/>
        </w:rPr>
        <w:t xml:space="preserve"> 2</w:t>
      </w:r>
      <w:r w:rsidR="00AD79B3" w:rsidRPr="00EE61AB">
        <w:rPr>
          <w:sz w:val="20"/>
          <w:szCs w:val="20"/>
        </w:rPr>
        <w:t xml:space="preserve">. </w:t>
      </w:r>
      <w:r w:rsidRPr="009671B9">
        <w:rPr>
          <w:sz w:val="22"/>
          <w:szCs w:val="22"/>
        </w:rPr>
        <w:t>Протокол передачи системы в эксплуатацию</w:t>
      </w:r>
      <w:bookmarkEnd w:id="28"/>
    </w:p>
    <w:p w:rsidR="00D0415B" w:rsidRPr="00EE61AB" w:rsidRDefault="00D0415B" w:rsidP="009671B9">
      <w:pPr>
        <w:spacing w:before="120" w:after="60"/>
        <w:jc w:val="both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1. Следующие компоненты были протестированы в соответствии с рекомендациями производителя:</w:t>
      </w:r>
    </w:p>
    <w:p w:rsidR="00D0415B" w:rsidRPr="00EE61AB" w:rsidRDefault="004165FF" w:rsidP="009671B9">
      <w:pPr>
        <w:pStyle w:val="a5"/>
        <w:numPr>
          <w:ilvl w:val="0"/>
          <w:numId w:val="9"/>
        </w:numPr>
        <w:spacing w:after="60" w:line="24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Светильники ночного дежурного освещения</w:t>
      </w:r>
    </w:p>
    <w:p w:rsidR="00D0415B" w:rsidRPr="00EE61AB" w:rsidRDefault="004165FF" w:rsidP="009671B9">
      <w:pPr>
        <w:pStyle w:val="a5"/>
        <w:numPr>
          <w:ilvl w:val="0"/>
          <w:numId w:val="9"/>
        </w:numPr>
        <w:spacing w:after="60" w:line="24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Выключатели ночного дежурного освещения</w:t>
      </w:r>
    </w:p>
    <w:p w:rsidR="00D0415B" w:rsidRPr="00EE61AB" w:rsidRDefault="004165FF" w:rsidP="009671B9">
      <w:pPr>
        <w:pStyle w:val="a5"/>
        <w:numPr>
          <w:ilvl w:val="0"/>
          <w:numId w:val="9"/>
        </w:numPr>
        <w:spacing w:after="60" w:line="24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  <w:r w:rsidR="00D0415B" w:rsidRPr="00EE61AB">
        <w:rPr>
          <w:rFonts w:ascii="Verdana" w:hAnsi="Verdana"/>
          <w:sz w:val="20"/>
          <w:szCs w:val="20"/>
        </w:rPr>
        <w:t>сточники питания</w:t>
      </w:r>
    </w:p>
    <w:p w:rsidR="00D0415B" w:rsidRPr="00EE61AB" w:rsidRDefault="00D0415B" w:rsidP="00D0415B">
      <w:pPr>
        <w:spacing w:after="60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Прочее:</w:t>
      </w:r>
    </w:p>
    <w:p w:rsidR="00D0415B" w:rsidRPr="00EE61AB" w:rsidRDefault="00D0415B" w:rsidP="009671B9">
      <w:pPr>
        <w:spacing w:before="12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2. Следующая документация была передана оператору системы:</w:t>
      </w:r>
    </w:p>
    <w:p w:rsidR="00D0415B" w:rsidRPr="00EE61AB" w:rsidRDefault="009671B9" w:rsidP="00D0415B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D0415B" w:rsidRPr="00EE61AB">
        <w:rPr>
          <w:rFonts w:ascii="Verdana" w:hAnsi="Verdana"/>
          <w:sz w:val="20"/>
          <w:szCs w:val="20"/>
        </w:rPr>
        <w:t>Место хранения документов:</w:t>
      </w:r>
    </w:p>
    <w:p w:rsidR="00D0415B" w:rsidRPr="00EE61AB" w:rsidRDefault="00D0415B" w:rsidP="00D5194E">
      <w:pPr>
        <w:pStyle w:val="a3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монтажная документация: кабельные планы, кабельные распределительные пункты, спецификации и пр.</w:t>
      </w:r>
    </w:p>
    <w:p w:rsidR="00D0415B" w:rsidRPr="00EE61AB" w:rsidRDefault="00D0415B" w:rsidP="00D5194E">
      <w:pPr>
        <w:pStyle w:val="a3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инструкции по монтажу и </w:t>
      </w:r>
      <w:proofErr w:type="spellStart"/>
      <w:r w:rsidRPr="00EE61AB">
        <w:rPr>
          <w:rFonts w:ascii="Verdana" w:hAnsi="Verdana"/>
          <w:sz w:val="20"/>
          <w:szCs w:val="20"/>
        </w:rPr>
        <w:t>пусконаладке</w:t>
      </w:r>
      <w:proofErr w:type="spellEnd"/>
    </w:p>
    <w:p w:rsidR="00D0415B" w:rsidRPr="00EE61AB" w:rsidRDefault="00D0415B" w:rsidP="00D5194E">
      <w:pPr>
        <w:pStyle w:val="a3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инструкции по эксплуатации</w:t>
      </w:r>
    </w:p>
    <w:p w:rsidR="00D0415B" w:rsidRPr="00EE61AB" w:rsidRDefault="00D0415B" w:rsidP="00D5194E">
      <w:pPr>
        <w:pStyle w:val="a3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инструкции по обслуживанию</w:t>
      </w:r>
    </w:p>
    <w:p w:rsidR="00D0415B" w:rsidRPr="00EE61AB" w:rsidRDefault="00D0415B" w:rsidP="00D5194E">
      <w:pPr>
        <w:pStyle w:val="a3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файлы системной конфигурации</w:t>
      </w:r>
    </w:p>
    <w:p w:rsidR="00D0415B" w:rsidRPr="00EE61AB" w:rsidRDefault="00D0415B" w:rsidP="00D5194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Прочее:</w:t>
      </w:r>
    </w:p>
    <w:p w:rsidR="00D0415B" w:rsidRPr="00EE61AB" w:rsidRDefault="00D0415B" w:rsidP="009671B9">
      <w:pPr>
        <w:spacing w:before="12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3. Инструктаж оператора системы: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Дата: 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Дата повторного инструктажа:</w:t>
      </w:r>
    </w:p>
    <w:p w:rsidR="00D0415B" w:rsidRPr="00EE61AB" w:rsidRDefault="00D0415B" w:rsidP="009671B9">
      <w:pPr>
        <w:spacing w:before="12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 xml:space="preserve">4. Система принята в эксплуатацию: </w:t>
      </w:r>
    </w:p>
    <w:p w:rsidR="00D0415B" w:rsidRPr="00EE61AB" w:rsidRDefault="00D0415B" w:rsidP="00D0415B">
      <w:pPr>
        <w:spacing w:after="60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дата</w:t>
      </w:r>
    </w:p>
    <w:p w:rsidR="00D0415B" w:rsidRPr="00EE61AB" w:rsidRDefault="00D0415B" w:rsidP="00D0415B">
      <w:pPr>
        <w:spacing w:after="60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                                               </w:t>
      </w:r>
      <w:r w:rsidR="009671B9"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 xml:space="preserve">   Компания                 </w:t>
      </w:r>
      <w:r w:rsidR="009671B9"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 xml:space="preserve">     Ф.И.О.                  </w:t>
      </w:r>
      <w:r w:rsidR="009671B9">
        <w:rPr>
          <w:rFonts w:ascii="Verdana" w:hAnsi="Verdana"/>
          <w:sz w:val="20"/>
          <w:szCs w:val="20"/>
        </w:rPr>
        <w:t xml:space="preserve"> </w:t>
      </w:r>
      <w:r w:rsidR="009671B9" w:rsidRPr="00EE61AB">
        <w:rPr>
          <w:rFonts w:ascii="Verdana" w:hAnsi="Verdana"/>
          <w:sz w:val="20"/>
          <w:szCs w:val="20"/>
        </w:rPr>
        <w:t>Подпись</w:t>
      </w:r>
      <w:r w:rsidRPr="00EE61AB">
        <w:rPr>
          <w:rFonts w:ascii="Verdana" w:hAnsi="Verdana"/>
          <w:sz w:val="20"/>
          <w:szCs w:val="20"/>
        </w:rPr>
        <w:t xml:space="preserve">       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Проектная организация: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Монтажная организация:</w:t>
      </w:r>
    </w:p>
    <w:p w:rsidR="00D0415B" w:rsidRPr="00EE61AB" w:rsidRDefault="00D0415B" w:rsidP="00D0415B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Оператор: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Рапорт о происшествиях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Происшествие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Рапорт передан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Если </w:t>
      </w:r>
      <w:proofErr w:type="gramStart"/>
      <w:r w:rsidRPr="00EE61AB">
        <w:rPr>
          <w:rFonts w:ascii="Verdana" w:hAnsi="Verdana"/>
          <w:sz w:val="20"/>
          <w:szCs w:val="20"/>
        </w:rPr>
        <w:t>передан</w:t>
      </w:r>
      <w:proofErr w:type="gramEnd"/>
      <w:r w:rsidRPr="00EE61AB">
        <w:rPr>
          <w:rFonts w:ascii="Verdana" w:hAnsi="Verdana"/>
          <w:sz w:val="20"/>
          <w:szCs w:val="20"/>
        </w:rPr>
        <w:t xml:space="preserve">, то кем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Что требуется сделать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Резервное устройство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Ремонт выполнен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Сервисный инженер</w:t>
      </w:r>
    </w:p>
    <w:p w:rsidR="00D0415B" w:rsidRPr="00EE61AB" w:rsidRDefault="00D0415B" w:rsidP="009671B9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Журнал неисправностей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Дата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Время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Чем характеризуется неисправность, тип ошибки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Неисправный компонент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Кто извещён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Ремонт закончен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Кем сделана запись</w:t>
      </w:r>
    </w:p>
    <w:p w:rsidR="009671B9" w:rsidRDefault="009671B9" w:rsidP="00D0415B">
      <w:pPr>
        <w:rPr>
          <w:rFonts w:ascii="Verdana" w:hAnsi="Verdana"/>
          <w:b/>
          <w:sz w:val="20"/>
          <w:szCs w:val="20"/>
        </w:rPr>
      </w:pPr>
    </w:p>
    <w:p w:rsidR="00D0415B" w:rsidRPr="00EE61AB" w:rsidRDefault="00D0415B" w:rsidP="009671B9">
      <w:pPr>
        <w:spacing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Журнал проверок / обслуживания / ремонта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Дата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Время 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Сделанные </w:t>
      </w:r>
      <w:proofErr w:type="gramStart"/>
      <w:r w:rsidRPr="00EE61AB">
        <w:rPr>
          <w:rFonts w:ascii="Verdana" w:hAnsi="Verdana"/>
          <w:sz w:val="20"/>
          <w:szCs w:val="20"/>
        </w:rPr>
        <w:t>проверки</w:t>
      </w:r>
      <w:proofErr w:type="gramEnd"/>
      <w:r w:rsidRPr="00EE61AB">
        <w:rPr>
          <w:rFonts w:ascii="Verdana" w:hAnsi="Verdana"/>
          <w:sz w:val="20"/>
          <w:szCs w:val="20"/>
        </w:rPr>
        <w:t xml:space="preserve"> / Обнаруженные проблемы</w:t>
      </w:r>
    </w:p>
    <w:p w:rsidR="00D0415B" w:rsidRPr="00EE61A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Неисправный компонент</w:t>
      </w:r>
    </w:p>
    <w:p w:rsidR="00D0415B" w:rsidRDefault="00D0415B" w:rsidP="00BC047E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Выполненные ремонтные работы</w:t>
      </w:r>
    </w:p>
    <w:p w:rsidR="009579C2" w:rsidRDefault="009579C2" w:rsidP="00BC047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2633C" w:rsidRPr="009C4D11" w:rsidRDefault="0032633C" w:rsidP="0032633C">
      <w:pPr>
        <w:pStyle w:val="1"/>
        <w:rPr>
          <w:sz w:val="20"/>
          <w:szCs w:val="20"/>
        </w:rPr>
      </w:pPr>
      <w:bookmarkStart w:id="29" w:name="_Toc443478798"/>
      <w:r w:rsidRPr="009C4D11">
        <w:rPr>
          <w:sz w:val="20"/>
          <w:szCs w:val="20"/>
        </w:rPr>
        <w:lastRenderedPageBreak/>
        <w:t>ПРИЛОЖЕНИЕ 3. Графические символы</w:t>
      </w:r>
      <w:bookmarkEnd w:id="29"/>
    </w:p>
    <w:p w:rsidR="0032633C" w:rsidRDefault="0032633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Светильник дежурного освещения</w:t>
      </w: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Источник питания</w:t>
      </w: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Выключатель</w:t>
      </w: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F143866" wp14:editId="55C471C0">
            <wp:simplePos x="0" y="0"/>
            <wp:positionH relativeFrom="margin">
              <wp:posOffset>1472565</wp:posOffset>
            </wp:positionH>
            <wp:positionV relativeFrom="margin">
              <wp:posOffset>3105150</wp:posOffset>
            </wp:positionV>
            <wp:extent cx="514350" cy="529590"/>
            <wp:effectExtent l="0" t="0" r="0" b="381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Реле</w:t>
      </w:r>
    </w:p>
    <w:p w:rsidR="00601C5C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361E756" wp14:editId="3DF4CCA6">
            <wp:simplePos x="0" y="0"/>
            <wp:positionH relativeFrom="margin">
              <wp:posOffset>1405890</wp:posOffset>
            </wp:positionH>
            <wp:positionV relativeFrom="margin">
              <wp:posOffset>4257675</wp:posOffset>
            </wp:positionV>
            <wp:extent cx="533400" cy="569595"/>
            <wp:effectExtent l="0" t="0" r="0" b="19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1C5C" w:rsidRPr="00EE61AB" w:rsidRDefault="00601C5C" w:rsidP="00BC047E">
      <w:pPr>
        <w:pStyle w:val="a3"/>
        <w:rPr>
          <w:rFonts w:ascii="Verdana" w:hAnsi="Verdana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441C9E7" wp14:editId="7AEB91CF">
            <wp:simplePos x="0" y="0"/>
            <wp:positionH relativeFrom="margin">
              <wp:posOffset>1377315</wp:posOffset>
            </wp:positionH>
            <wp:positionV relativeFrom="margin">
              <wp:posOffset>1905000</wp:posOffset>
            </wp:positionV>
            <wp:extent cx="695325" cy="570865"/>
            <wp:effectExtent l="0" t="0" r="9525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0284CE" wp14:editId="2AADC268">
            <wp:simplePos x="0" y="0"/>
            <wp:positionH relativeFrom="margin">
              <wp:posOffset>1406525</wp:posOffset>
            </wp:positionH>
            <wp:positionV relativeFrom="margin">
              <wp:posOffset>714375</wp:posOffset>
            </wp:positionV>
            <wp:extent cx="666750" cy="646430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1C5C" w:rsidRPr="00EE61AB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54" w:rsidRDefault="000A0F54" w:rsidP="00412B5A">
      <w:pPr>
        <w:spacing w:after="0" w:line="240" w:lineRule="auto"/>
      </w:pPr>
      <w:r>
        <w:separator/>
      </w:r>
    </w:p>
  </w:endnote>
  <w:endnote w:type="continuationSeparator" w:id="0">
    <w:p w:rsidR="000A0F54" w:rsidRDefault="000A0F54" w:rsidP="0041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54" w:rsidRDefault="000A0F54" w:rsidP="00412B5A">
      <w:pPr>
        <w:spacing w:after="0" w:line="240" w:lineRule="auto"/>
      </w:pPr>
      <w:r>
        <w:separator/>
      </w:r>
    </w:p>
  </w:footnote>
  <w:footnote w:type="continuationSeparator" w:id="0">
    <w:p w:rsidR="000A0F54" w:rsidRDefault="000A0F54" w:rsidP="00412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773792"/>
      <w:docPartObj>
        <w:docPartGallery w:val="Page Numbers (Top of Page)"/>
        <w:docPartUnique/>
      </w:docPartObj>
    </w:sdtPr>
    <w:sdtEndPr/>
    <w:sdtContent>
      <w:p w:rsidR="000A0F54" w:rsidRDefault="000A0F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403">
          <w:rPr>
            <w:noProof/>
          </w:rPr>
          <w:t>8</w:t>
        </w:r>
        <w:r>
          <w:fldChar w:fldCharType="end"/>
        </w:r>
      </w:p>
    </w:sdtContent>
  </w:sdt>
  <w:p w:rsidR="000A0F54" w:rsidRDefault="000A0F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7EF"/>
    <w:multiLevelType w:val="hybridMultilevel"/>
    <w:tmpl w:val="2ABA6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922AB"/>
    <w:multiLevelType w:val="hybridMultilevel"/>
    <w:tmpl w:val="8AD0B9BE"/>
    <w:lvl w:ilvl="0" w:tplc="4ADC42A0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">
    <w:nsid w:val="0C0C5A19"/>
    <w:multiLevelType w:val="hybridMultilevel"/>
    <w:tmpl w:val="821E3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20A43"/>
    <w:multiLevelType w:val="hybridMultilevel"/>
    <w:tmpl w:val="422CFD20"/>
    <w:lvl w:ilvl="0" w:tplc="FEBE7DB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7FE8200">
      <w:numFmt w:val="bullet"/>
      <w:lvlText w:val="•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BA4206D"/>
    <w:multiLevelType w:val="hybridMultilevel"/>
    <w:tmpl w:val="7728D00E"/>
    <w:lvl w:ilvl="0" w:tplc="34D082F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F8A2E0B"/>
    <w:multiLevelType w:val="hybridMultilevel"/>
    <w:tmpl w:val="4E3E2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A4CA7"/>
    <w:multiLevelType w:val="hybridMultilevel"/>
    <w:tmpl w:val="DE76CDEC"/>
    <w:lvl w:ilvl="0" w:tplc="37FE8200">
      <w:numFmt w:val="bullet"/>
      <w:lvlText w:val="•"/>
      <w:lvlJc w:val="left"/>
      <w:pPr>
        <w:ind w:left="1245" w:hanging="360"/>
      </w:pPr>
      <w:rPr>
        <w:rFonts w:ascii="Verdana" w:eastAsiaTheme="minorHAnsi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>
    <w:nsid w:val="26B40F19"/>
    <w:multiLevelType w:val="hybridMultilevel"/>
    <w:tmpl w:val="C4323BF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8042A"/>
    <w:multiLevelType w:val="hybridMultilevel"/>
    <w:tmpl w:val="F86C12E0"/>
    <w:lvl w:ilvl="0" w:tplc="4ADC4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6487B"/>
    <w:multiLevelType w:val="multilevel"/>
    <w:tmpl w:val="364A18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2CE91D70"/>
    <w:multiLevelType w:val="multilevel"/>
    <w:tmpl w:val="2A182A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022364A"/>
    <w:multiLevelType w:val="hybridMultilevel"/>
    <w:tmpl w:val="E29E82E6"/>
    <w:lvl w:ilvl="0" w:tplc="0CCAE0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0956EFA"/>
    <w:multiLevelType w:val="hybridMultilevel"/>
    <w:tmpl w:val="70B40F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EC394F"/>
    <w:multiLevelType w:val="hybridMultilevel"/>
    <w:tmpl w:val="78501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2470B"/>
    <w:multiLevelType w:val="hybridMultilevel"/>
    <w:tmpl w:val="4632562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A9F3260"/>
    <w:multiLevelType w:val="hybridMultilevel"/>
    <w:tmpl w:val="7C182C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D50C04"/>
    <w:multiLevelType w:val="hybridMultilevel"/>
    <w:tmpl w:val="B3BE2654"/>
    <w:lvl w:ilvl="0" w:tplc="E74848E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5D300AE"/>
    <w:multiLevelType w:val="hybridMultilevel"/>
    <w:tmpl w:val="60DA0B1C"/>
    <w:lvl w:ilvl="0" w:tplc="37FE820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FC11DE"/>
    <w:multiLevelType w:val="hybridMultilevel"/>
    <w:tmpl w:val="450421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464772"/>
    <w:multiLevelType w:val="hybridMultilevel"/>
    <w:tmpl w:val="3DC28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DE14D6"/>
    <w:multiLevelType w:val="hybridMultilevel"/>
    <w:tmpl w:val="83AA766E"/>
    <w:lvl w:ilvl="0" w:tplc="B5FAE7E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54666"/>
    <w:multiLevelType w:val="hybridMultilevel"/>
    <w:tmpl w:val="A9DA8EB8"/>
    <w:lvl w:ilvl="0" w:tplc="7ABCEDD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71993D0A"/>
    <w:multiLevelType w:val="hybridMultilevel"/>
    <w:tmpl w:val="CF880E0E"/>
    <w:lvl w:ilvl="0" w:tplc="DC1CD7E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220839"/>
    <w:multiLevelType w:val="hybridMultilevel"/>
    <w:tmpl w:val="4E10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FF1ACD"/>
    <w:multiLevelType w:val="hybridMultilevel"/>
    <w:tmpl w:val="9C54A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41245"/>
    <w:multiLevelType w:val="hybridMultilevel"/>
    <w:tmpl w:val="FFE0B8DC"/>
    <w:lvl w:ilvl="0" w:tplc="ACFCF2C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2"/>
  </w:num>
  <w:num w:numId="5">
    <w:abstractNumId w:val="13"/>
  </w:num>
  <w:num w:numId="6">
    <w:abstractNumId w:val="18"/>
  </w:num>
  <w:num w:numId="7">
    <w:abstractNumId w:val="20"/>
  </w:num>
  <w:num w:numId="8">
    <w:abstractNumId w:val="23"/>
  </w:num>
  <w:num w:numId="9">
    <w:abstractNumId w:val="19"/>
  </w:num>
  <w:num w:numId="10">
    <w:abstractNumId w:val="5"/>
  </w:num>
  <w:num w:numId="11">
    <w:abstractNumId w:val="2"/>
  </w:num>
  <w:num w:numId="12">
    <w:abstractNumId w:val="14"/>
  </w:num>
  <w:num w:numId="13">
    <w:abstractNumId w:val="12"/>
  </w:num>
  <w:num w:numId="14">
    <w:abstractNumId w:val="24"/>
  </w:num>
  <w:num w:numId="15">
    <w:abstractNumId w:val="11"/>
  </w:num>
  <w:num w:numId="16">
    <w:abstractNumId w:val="7"/>
  </w:num>
  <w:num w:numId="17">
    <w:abstractNumId w:val="10"/>
  </w:num>
  <w:num w:numId="18">
    <w:abstractNumId w:val="8"/>
  </w:num>
  <w:num w:numId="19">
    <w:abstractNumId w:val="21"/>
  </w:num>
  <w:num w:numId="20">
    <w:abstractNumId w:val="25"/>
  </w:num>
  <w:num w:numId="21">
    <w:abstractNumId w:val="1"/>
  </w:num>
  <w:num w:numId="22">
    <w:abstractNumId w:val="4"/>
  </w:num>
  <w:num w:numId="23">
    <w:abstractNumId w:val="16"/>
  </w:num>
  <w:num w:numId="24">
    <w:abstractNumId w:val="3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CB"/>
    <w:rsid w:val="00007288"/>
    <w:rsid w:val="00013A6B"/>
    <w:rsid w:val="000478E0"/>
    <w:rsid w:val="00050DFD"/>
    <w:rsid w:val="0006466A"/>
    <w:rsid w:val="0007538D"/>
    <w:rsid w:val="000926FE"/>
    <w:rsid w:val="0009282D"/>
    <w:rsid w:val="000A0F54"/>
    <w:rsid w:val="000A33C3"/>
    <w:rsid w:val="000C5846"/>
    <w:rsid w:val="00101DA0"/>
    <w:rsid w:val="00105CBE"/>
    <w:rsid w:val="00106E7A"/>
    <w:rsid w:val="00116D94"/>
    <w:rsid w:val="00117251"/>
    <w:rsid w:val="00120322"/>
    <w:rsid w:val="00121711"/>
    <w:rsid w:val="00131A04"/>
    <w:rsid w:val="00141275"/>
    <w:rsid w:val="00146502"/>
    <w:rsid w:val="00155BB3"/>
    <w:rsid w:val="00160256"/>
    <w:rsid w:val="0016041D"/>
    <w:rsid w:val="001771D9"/>
    <w:rsid w:val="0019466F"/>
    <w:rsid w:val="001A1CBA"/>
    <w:rsid w:val="001A64C5"/>
    <w:rsid w:val="001A65DB"/>
    <w:rsid w:val="001C0C41"/>
    <w:rsid w:val="001C0C8D"/>
    <w:rsid w:val="001C509B"/>
    <w:rsid w:val="001E2BE0"/>
    <w:rsid w:val="001E36AC"/>
    <w:rsid w:val="001E7AB8"/>
    <w:rsid w:val="001F5685"/>
    <w:rsid w:val="00203FF8"/>
    <w:rsid w:val="00210E2A"/>
    <w:rsid w:val="00211037"/>
    <w:rsid w:val="0021415C"/>
    <w:rsid w:val="00215245"/>
    <w:rsid w:val="00230EBC"/>
    <w:rsid w:val="002325C0"/>
    <w:rsid w:val="0023321E"/>
    <w:rsid w:val="0023492D"/>
    <w:rsid w:val="002360B6"/>
    <w:rsid w:val="00243491"/>
    <w:rsid w:val="00255E25"/>
    <w:rsid w:val="002847A3"/>
    <w:rsid w:val="00287084"/>
    <w:rsid w:val="00287CE0"/>
    <w:rsid w:val="00297746"/>
    <w:rsid w:val="002A1D39"/>
    <w:rsid w:val="002F0478"/>
    <w:rsid w:val="002F2388"/>
    <w:rsid w:val="002F3E37"/>
    <w:rsid w:val="003025CB"/>
    <w:rsid w:val="00304D56"/>
    <w:rsid w:val="00305C8C"/>
    <w:rsid w:val="003162D2"/>
    <w:rsid w:val="0032633C"/>
    <w:rsid w:val="0034267E"/>
    <w:rsid w:val="00346942"/>
    <w:rsid w:val="00357DE9"/>
    <w:rsid w:val="003669FD"/>
    <w:rsid w:val="003B0D20"/>
    <w:rsid w:val="003B2450"/>
    <w:rsid w:val="003B4042"/>
    <w:rsid w:val="003F161D"/>
    <w:rsid w:val="004033CE"/>
    <w:rsid w:val="00412B5A"/>
    <w:rsid w:val="0041639E"/>
    <w:rsid w:val="004165FF"/>
    <w:rsid w:val="004314F9"/>
    <w:rsid w:val="00432BC6"/>
    <w:rsid w:val="00435CB6"/>
    <w:rsid w:val="00457EC9"/>
    <w:rsid w:val="00471FAF"/>
    <w:rsid w:val="00472910"/>
    <w:rsid w:val="00484AE0"/>
    <w:rsid w:val="00494403"/>
    <w:rsid w:val="004977EB"/>
    <w:rsid w:val="004A10C9"/>
    <w:rsid w:val="004A11FF"/>
    <w:rsid w:val="004B1A41"/>
    <w:rsid w:val="004C0CEB"/>
    <w:rsid w:val="004C49B4"/>
    <w:rsid w:val="004D652F"/>
    <w:rsid w:val="004F6231"/>
    <w:rsid w:val="004F74A2"/>
    <w:rsid w:val="0050386C"/>
    <w:rsid w:val="005045B1"/>
    <w:rsid w:val="00511D4A"/>
    <w:rsid w:val="005156EE"/>
    <w:rsid w:val="00515BC7"/>
    <w:rsid w:val="00516867"/>
    <w:rsid w:val="0051761C"/>
    <w:rsid w:val="00524E38"/>
    <w:rsid w:val="0052752E"/>
    <w:rsid w:val="00534415"/>
    <w:rsid w:val="0053609B"/>
    <w:rsid w:val="0053723E"/>
    <w:rsid w:val="00537451"/>
    <w:rsid w:val="00574797"/>
    <w:rsid w:val="00577D0F"/>
    <w:rsid w:val="00584E27"/>
    <w:rsid w:val="005858AF"/>
    <w:rsid w:val="00593178"/>
    <w:rsid w:val="0059442C"/>
    <w:rsid w:val="005A6BCB"/>
    <w:rsid w:val="005B05CB"/>
    <w:rsid w:val="005B5DCF"/>
    <w:rsid w:val="005C5B84"/>
    <w:rsid w:val="005E4F8B"/>
    <w:rsid w:val="005F3742"/>
    <w:rsid w:val="005F644B"/>
    <w:rsid w:val="005F6AF0"/>
    <w:rsid w:val="00601C5C"/>
    <w:rsid w:val="00601DD6"/>
    <w:rsid w:val="0060258B"/>
    <w:rsid w:val="00610CE9"/>
    <w:rsid w:val="006112AC"/>
    <w:rsid w:val="006125AE"/>
    <w:rsid w:val="00613F5E"/>
    <w:rsid w:val="00616EDB"/>
    <w:rsid w:val="00625FD8"/>
    <w:rsid w:val="006478F1"/>
    <w:rsid w:val="006546C1"/>
    <w:rsid w:val="00664E58"/>
    <w:rsid w:val="006802C9"/>
    <w:rsid w:val="006A0703"/>
    <w:rsid w:val="006A3586"/>
    <w:rsid w:val="006B4A0A"/>
    <w:rsid w:val="006C72AA"/>
    <w:rsid w:val="006D42D3"/>
    <w:rsid w:val="006D575F"/>
    <w:rsid w:val="006D5B06"/>
    <w:rsid w:val="006E2764"/>
    <w:rsid w:val="006E6EAC"/>
    <w:rsid w:val="00712621"/>
    <w:rsid w:val="00717B4D"/>
    <w:rsid w:val="00722702"/>
    <w:rsid w:val="00723D03"/>
    <w:rsid w:val="0073217A"/>
    <w:rsid w:val="007453C6"/>
    <w:rsid w:val="007555AD"/>
    <w:rsid w:val="00761856"/>
    <w:rsid w:val="0078633E"/>
    <w:rsid w:val="00787375"/>
    <w:rsid w:val="00794E5F"/>
    <w:rsid w:val="007C7CA8"/>
    <w:rsid w:val="007E2663"/>
    <w:rsid w:val="007E402E"/>
    <w:rsid w:val="007E64C5"/>
    <w:rsid w:val="007E7D1B"/>
    <w:rsid w:val="00811C73"/>
    <w:rsid w:val="00812EDA"/>
    <w:rsid w:val="00812EDE"/>
    <w:rsid w:val="00827BCA"/>
    <w:rsid w:val="008301CD"/>
    <w:rsid w:val="00830C22"/>
    <w:rsid w:val="00833E75"/>
    <w:rsid w:val="00850570"/>
    <w:rsid w:val="00857693"/>
    <w:rsid w:val="00873A1B"/>
    <w:rsid w:val="00881800"/>
    <w:rsid w:val="00884357"/>
    <w:rsid w:val="00894EC4"/>
    <w:rsid w:val="00894F2A"/>
    <w:rsid w:val="008A2152"/>
    <w:rsid w:val="008A38EB"/>
    <w:rsid w:val="008A5DD7"/>
    <w:rsid w:val="008B3198"/>
    <w:rsid w:val="008C6E45"/>
    <w:rsid w:val="008C7F04"/>
    <w:rsid w:val="008D6364"/>
    <w:rsid w:val="008D7612"/>
    <w:rsid w:val="0090030F"/>
    <w:rsid w:val="00913383"/>
    <w:rsid w:val="009147C0"/>
    <w:rsid w:val="00916FBD"/>
    <w:rsid w:val="00935D86"/>
    <w:rsid w:val="00941C17"/>
    <w:rsid w:val="00950399"/>
    <w:rsid w:val="009579C2"/>
    <w:rsid w:val="00962388"/>
    <w:rsid w:val="009671B9"/>
    <w:rsid w:val="009679EF"/>
    <w:rsid w:val="0097147A"/>
    <w:rsid w:val="00973BDD"/>
    <w:rsid w:val="009816C9"/>
    <w:rsid w:val="00995E4A"/>
    <w:rsid w:val="009A1D79"/>
    <w:rsid w:val="009B7FA0"/>
    <w:rsid w:val="009C2438"/>
    <w:rsid w:val="009C4D11"/>
    <w:rsid w:val="009D59B4"/>
    <w:rsid w:val="009D7E11"/>
    <w:rsid w:val="009E079B"/>
    <w:rsid w:val="009E0E4E"/>
    <w:rsid w:val="009E0E92"/>
    <w:rsid w:val="009E2C5C"/>
    <w:rsid w:val="009E48F9"/>
    <w:rsid w:val="009F712A"/>
    <w:rsid w:val="00A021F3"/>
    <w:rsid w:val="00A025C1"/>
    <w:rsid w:val="00A061B1"/>
    <w:rsid w:val="00A06981"/>
    <w:rsid w:val="00A16891"/>
    <w:rsid w:val="00A23931"/>
    <w:rsid w:val="00A31582"/>
    <w:rsid w:val="00A439F0"/>
    <w:rsid w:val="00A54230"/>
    <w:rsid w:val="00A57D94"/>
    <w:rsid w:val="00A62ACC"/>
    <w:rsid w:val="00A6447A"/>
    <w:rsid w:val="00A65F0C"/>
    <w:rsid w:val="00A77635"/>
    <w:rsid w:val="00A86A94"/>
    <w:rsid w:val="00A93518"/>
    <w:rsid w:val="00A9574E"/>
    <w:rsid w:val="00AA24AD"/>
    <w:rsid w:val="00AA363C"/>
    <w:rsid w:val="00AB6B9E"/>
    <w:rsid w:val="00AC060E"/>
    <w:rsid w:val="00AC206F"/>
    <w:rsid w:val="00AD79B3"/>
    <w:rsid w:val="00AE0D24"/>
    <w:rsid w:val="00AE5039"/>
    <w:rsid w:val="00B021FC"/>
    <w:rsid w:val="00B04DEE"/>
    <w:rsid w:val="00B06B04"/>
    <w:rsid w:val="00B149DA"/>
    <w:rsid w:val="00B16F3F"/>
    <w:rsid w:val="00B34A24"/>
    <w:rsid w:val="00B436D8"/>
    <w:rsid w:val="00B51F06"/>
    <w:rsid w:val="00B629A3"/>
    <w:rsid w:val="00B63395"/>
    <w:rsid w:val="00B753F3"/>
    <w:rsid w:val="00B94D74"/>
    <w:rsid w:val="00B95C3F"/>
    <w:rsid w:val="00BA6E98"/>
    <w:rsid w:val="00BB6F3A"/>
    <w:rsid w:val="00BC047E"/>
    <w:rsid w:val="00BE2F23"/>
    <w:rsid w:val="00BE60AF"/>
    <w:rsid w:val="00BE6DE3"/>
    <w:rsid w:val="00BF75C8"/>
    <w:rsid w:val="00C14B17"/>
    <w:rsid w:val="00C17B93"/>
    <w:rsid w:val="00C2530C"/>
    <w:rsid w:val="00C363DB"/>
    <w:rsid w:val="00C41A77"/>
    <w:rsid w:val="00C53542"/>
    <w:rsid w:val="00C53F2A"/>
    <w:rsid w:val="00C57DE1"/>
    <w:rsid w:val="00C62D96"/>
    <w:rsid w:val="00C66DC8"/>
    <w:rsid w:val="00C67B7B"/>
    <w:rsid w:val="00C67F5E"/>
    <w:rsid w:val="00C70216"/>
    <w:rsid w:val="00C710FC"/>
    <w:rsid w:val="00C73437"/>
    <w:rsid w:val="00CA49A5"/>
    <w:rsid w:val="00CB2FCC"/>
    <w:rsid w:val="00CB54C5"/>
    <w:rsid w:val="00CD4D89"/>
    <w:rsid w:val="00CD51D8"/>
    <w:rsid w:val="00CE5C1F"/>
    <w:rsid w:val="00CF581B"/>
    <w:rsid w:val="00CF5B1C"/>
    <w:rsid w:val="00D0415B"/>
    <w:rsid w:val="00D06075"/>
    <w:rsid w:val="00D320A4"/>
    <w:rsid w:val="00D44AD9"/>
    <w:rsid w:val="00D45654"/>
    <w:rsid w:val="00D5194E"/>
    <w:rsid w:val="00D563EE"/>
    <w:rsid w:val="00D62218"/>
    <w:rsid w:val="00D718D4"/>
    <w:rsid w:val="00D740D6"/>
    <w:rsid w:val="00D8047C"/>
    <w:rsid w:val="00D81552"/>
    <w:rsid w:val="00D81B1C"/>
    <w:rsid w:val="00D867CE"/>
    <w:rsid w:val="00D95C72"/>
    <w:rsid w:val="00D96C72"/>
    <w:rsid w:val="00DA02B5"/>
    <w:rsid w:val="00DA0A3B"/>
    <w:rsid w:val="00DB0A66"/>
    <w:rsid w:val="00DC2C8A"/>
    <w:rsid w:val="00DE2EEF"/>
    <w:rsid w:val="00DF53DA"/>
    <w:rsid w:val="00DF6806"/>
    <w:rsid w:val="00E02632"/>
    <w:rsid w:val="00E04E92"/>
    <w:rsid w:val="00E12EAB"/>
    <w:rsid w:val="00E25A05"/>
    <w:rsid w:val="00E260A4"/>
    <w:rsid w:val="00E30FA9"/>
    <w:rsid w:val="00E409CA"/>
    <w:rsid w:val="00E413AF"/>
    <w:rsid w:val="00E42DA7"/>
    <w:rsid w:val="00E618CA"/>
    <w:rsid w:val="00E832BE"/>
    <w:rsid w:val="00E85E18"/>
    <w:rsid w:val="00E85F46"/>
    <w:rsid w:val="00E909DB"/>
    <w:rsid w:val="00EA54C8"/>
    <w:rsid w:val="00EA77A3"/>
    <w:rsid w:val="00EC56B2"/>
    <w:rsid w:val="00ED368F"/>
    <w:rsid w:val="00ED5B25"/>
    <w:rsid w:val="00ED7616"/>
    <w:rsid w:val="00EE017A"/>
    <w:rsid w:val="00EE2C49"/>
    <w:rsid w:val="00EE61AB"/>
    <w:rsid w:val="00EF35F4"/>
    <w:rsid w:val="00EF4C31"/>
    <w:rsid w:val="00F04FDD"/>
    <w:rsid w:val="00F05A8F"/>
    <w:rsid w:val="00F11115"/>
    <w:rsid w:val="00F24AC9"/>
    <w:rsid w:val="00F257C0"/>
    <w:rsid w:val="00F26AD5"/>
    <w:rsid w:val="00F33BD9"/>
    <w:rsid w:val="00F50454"/>
    <w:rsid w:val="00F614F3"/>
    <w:rsid w:val="00F628F4"/>
    <w:rsid w:val="00F66BEF"/>
    <w:rsid w:val="00F67E2B"/>
    <w:rsid w:val="00F714D7"/>
    <w:rsid w:val="00F750DC"/>
    <w:rsid w:val="00F77E63"/>
    <w:rsid w:val="00F86097"/>
    <w:rsid w:val="00F862D4"/>
    <w:rsid w:val="00F94787"/>
    <w:rsid w:val="00FA5441"/>
    <w:rsid w:val="00FB3219"/>
    <w:rsid w:val="00FB3286"/>
    <w:rsid w:val="00FB39A5"/>
    <w:rsid w:val="00FC7F78"/>
    <w:rsid w:val="00FD10D9"/>
    <w:rsid w:val="00FD4C76"/>
    <w:rsid w:val="00FD6F5A"/>
    <w:rsid w:val="00FE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BE"/>
  </w:style>
  <w:style w:type="paragraph" w:styleId="1">
    <w:name w:val="heading 1"/>
    <w:basedOn w:val="a"/>
    <w:next w:val="a"/>
    <w:link w:val="10"/>
    <w:uiPriority w:val="9"/>
    <w:qFormat/>
    <w:rsid w:val="00894F2A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47A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5B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57DE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409C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94F2A"/>
    <w:rPr>
      <w:rFonts w:ascii="Verdana" w:eastAsiaTheme="majorEastAsia" w:hAnsi="Verdana" w:cstheme="majorBidi"/>
      <w:b/>
      <w:bCs/>
      <w:sz w:val="24"/>
      <w:szCs w:val="28"/>
    </w:rPr>
  </w:style>
  <w:style w:type="table" w:styleId="a6">
    <w:name w:val="Table Grid"/>
    <w:basedOn w:val="a1"/>
    <w:uiPriority w:val="59"/>
    <w:rsid w:val="00A6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0415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12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2B5A"/>
  </w:style>
  <w:style w:type="paragraph" w:styleId="aa">
    <w:name w:val="footer"/>
    <w:basedOn w:val="a"/>
    <w:link w:val="ab"/>
    <w:uiPriority w:val="99"/>
    <w:unhideWhenUsed/>
    <w:rsid w:val="00412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2B5A"/>
  </w:style>
  <w:style w:type="character" w:customStyle="1" w:styleId="20">
    <w:name w:val="Заголовок 2 Знак"/>
    <w:basedOn w:val="a0"/>
    <w:link w:val="2"/>
    <w:uiPriority w:val="9"/>
    <w:rsid w:val="0097147A"/>
    <w:rPr>
      <w:rFonts w:ascii="Verdana" w:eastAsiaTheme="majorEastAsia" w:hAnsi="Verdana" w:cstheme="majorBidi"/>
      <w:b/>
      <w:bCs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894F2A"/>
    <w:pPr>
      <w:outlineLvl w:val="9"/>
    </w:pPr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9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4F2A"/>
    <w:rPr>
      <w:rFonts w:ascii="Tahoma" w:hAnsi="Tahoma" w:cs="Tahoma"/>
      <w:sz w:val="16"/>
      <w:szCs w:val="16"/>
    </w:rPr>
  </w:style>
  <w:style w:type="paragraph" w:styleId="af">
    <w:name w:val="Subtitle"/>
    <w:basedOn w:val="a"/>
    <w:next w:val="a"/>
    <w:link w:val="af0"/>
    <w:uiPriority w:val="11"/>
    <w:qFormat/>
    <w:rsid w:val="00A54230"/>
    <w:pPr>
      <w:numPr>
        <w:ilvl w:val="1"/>
      </w:numPr>
    </w:pPr>
    <w:rPr>
      <w:rFonts w:ascii="Verdana" w:eastAsiaTheme="majorEastAsia" w:hAnsi="Verdana" w:cstheme="majorBidi"/>
      <w:b/>
      <w:i/>
      <w:iCs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A54230"/>
    <w:rPr>
      <w:rFonts w:ascii="Verdana" w:eastAsiaTheme="majorEastAsia" w:hAnsi="Verdana" w:cstheme="majorBidi"/>
      <w:b/>
      <w:i/>
      <w:iCs/>
      <w:spacing w:val="15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5423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7147A"/>
    <w:pPr>
      <w:spacing w:after="100"/>
      <w:ind w:left="220"/>
    </w:pPr>
  </w:style>
  <w:style w:type="character" w:customStyle="1" w:styleId="apple-converted-space">
    <w:name w:val="apple-converted-space"/>
    <w:basedOn w:val="a0"/>
    <w:rsid w:val="002F3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BE"/>
  </w:style>
  <w:style w:type="paragraph" w:styleId="1">
    <w:name w:val="heading 1"/>
    <w:basedOn w:val="a"/>
    <w:next w:val="a"/>
    <w:link w:val="10"/>
    <w:uiPriority w:val="9"/>
    <w:qFormat/>
    <w:rsid w:val="00894F2A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47A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5B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57DE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409C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94F2A"/>
    <w:rPr>
      <w:rFonts w:ascii="Verdana" w:eastAsiaTheme="majorEastAsia" w:hAnsi="Verdana" w:cstheme="majorBidi"/>
      <w:b/>
      <w:bCs/>
      <w:sz w:val="24"/>
      <w:szCs w:val="28"/>
    </w:rPr>
  </w:style>
  <w:style w:type="table" w:styleId="a6">
    <w:name w:val="Table Grid"/>
    <w:basedOn w:val="a1"/>
    <w:uiPriority w:val="59"/>
    <w:rsid w:val="00A6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0415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12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2B5A"/>
  </w:style>
  <w:style w:type="paragraph" w:styleId="aa">
    <w:name w:val="footer"/>
    <w:basedOn w:val="a"/>
    <w:link w:val="ab"/>
    <w:uiPriority w:val="99"/>
    <w:unhideWhenUsed/>
    <w:rsid w:val="00412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2B5A"/>
  </w:style>
  <w:style w:type="character" w:customStyle="1" w:styleId="20">
    <w:name w:val="Заголовок 2 Знак"/>
    <w:basedOn w:val="a0"/>
    <w:link w:val="2"/>
    <w:uiPriority w:val="9"/>
    <w:rsid w:val="0097147A"/>
    <w:rPr>
      <w:rFonts w:ascii="Verdana" w:eastAsiaTheme="majorEastAsia" w:hAnsi="Verdana" w:cstheme="majorBidi"/>
      <w:b/>
      <w:bCs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894F2A"/>
    <w:pPr>
      <w:outlineLvl w:val="9"/>
    </w:pPr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9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4F2A"/>
    <w:rPr>
      <w:rFonts w:ascii="Tahoma" w:hAnsi="Tahoma" w:cs="Tahoma"/>
      <w:sz w:val="16"/>
      <w:szCs w:val="16"/>
    </w:rPr>
  </w:style>
  <w:style w:type="paragraph" w:styleId="af">
    <w:name w:val="Subtitle"/>
    <w:basedOn w:val="a"/>
    <w:next w:val="a"/>
    <w:link w:val="af0"/>
    <w:uiPriority w:val="11"/>
    <w:qFormat/>
    <w:rsid w:val="00A54230"/>
    <w:pPr>
      <w:numPr>
        <w:ilvl w:val="1"/>
      </w:numPr>
    </w:pPr>
    <w:rPr>
      <w:rFonts w:ascii="Verdana" w:eastAsiaTheme="majorEastAsia" w:hAnsi="Verdana" w:cstheme="majorBidi"/>
      <w:b/>
      <w:i/>
      <w:iCs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A54230"/>
    <w:rPr>
      <w:rFonts w:ascii="Verdana" w:eastAsiaTheme="majorEastAsia" w:hAnsi="Verdana" w:cstheme="majorBidi"/>
      <w:b/>
      <w:i/>
      <w:iCs/>
      <w:spacing w:val="15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5423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7147A"/>
    <w:pPr>
      <w:spacing w:after="100"/>
      <w:ind w:left="220"/>
    </w:pPr>
  </w:style>
  <w:style w:type="character" w:customStyle="1" w:styleId="apple-converted-space">
    <w:name w:val="apple-converted-space"/>
    <w:basedOn w:val="a0"/>
    <w:rsid w:val="002F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7501C-1333-469B-822C-2C5ECE89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15</Pages>
  <Words>5070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33908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110</cp:revision>
  <cp:lastPrinted>2016-01-29T09:17:00Z</cp:lastPrinted>
  <dcterms:created xsi:type="dcterms:W3CDTF">2016-01-13T13:02:00Z</dcterms:created>
  <dcterms:modified xsi:type="dcterms:W3CDTF">2016-03-15T09:16:00Z</dcterms:modified>
</cp:coreProperties>
</file>